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023BE" w14:textId="77777777" w:rsidR="008A402F" w:rsidRPr="000F3D88" w:rsidRDefault="008A402F" w:rsidP="00711B35">
      <w:pPr>
        <w:spacing w:line="276" w:lineRule="auto"/>
        <w:jc w:val="both"/>
        <w:rPr>
          <w:rFonts w:eastAsiaTheme="minorEastAsia" w:cstheme="minorHAnsi"/>
          <w:color w:val="424242" w:themeColor="text1"/>
        </w:rPr>
      </w:pPr>
      <w:bookmarkStart w:id="0" w:name="_Hlk31379290"/>
      <w:bookmarkStart w:id="1" w:name="_Hlk31033667"/>
      <w:bookmarkStart w:id="2" w:name="_Hlk31815687"/>
    </w:p>
    <w:bookmarkEnd w:id="0"/>
    <w:bookmarkEnd w:id="1"/>
    <w:bookmarkEnd w:id="2"/>
    <w:p w14:paraId="4C9DF971" w14:textId="7F6E1B87" w:rsidR="005567C0" w:rsidRPr="000F3D88" w:rsidRDefault="005567C0" w:rsidP="00896076">
      <w:pPr>
        <w:pStyle w:val="BalloonText"/>
        <w:pBdr>
          <w:bottom w:val="single" w:sz="2" w:space="4" w:color="BFBFBF"/>
        </w:pBdr>
        <w:spacing w:before="120" w:after="120" w:line="276" w:lineRule="auto"/>
        <w:contextualSpacing/>
        <w:jc w:val="center"/>
        <w:rPr>
          <w:rFonts w:asciiTheme="minorHAnsi" w:hAnsiTheme="minorHAnsi" w:cstheme="minorHAnsi"/>
          <w:bCs/>
          <w:smallCaps/>
          <w:color w:val="002A5C" w:themeColor="accent1"/>
          <w:spacing w:val="5"/>
          <w:kern w:val="28"/>
          <w:sz w:val="48"/>
          <w:szCs w:val="72"/>
          <w:lang w:eastAsia="en-CA"/>
        </w:rPr>
      </w:pPr>
      <w:r w:rsidRPr="000F3D88">
        <w:rPr>
          <w:rFonts w:asciiTheme="minorHAnsi" w:hAnsiTheme="minorHAnsi" w:cstheme="minorHAnsi"/>
          <w:bCs/>
          <w:smallCaps/>
          <w:color w:val="002A5C" w:themeColor="accent1"/>
          <w:spacing w:val="5"/>
          <w:kern w:val="28"/>
          <w:sz w:val="48"/>
          <w:szCs w:val="72"/>
          <w:lang w:eastAsia="en-CA"/>
        </w:rPr>
        <w:t>Medicine by Design</w:t>
      </w:r>
    </w:p>
    <w:p w14:paraId="71FE92DF" w14:textId="367681F6" w:rsidR="00D824AB" w:rsidRPr="000F3D88" w:rsidRDefault="005567C0" w:rsidP="00896076">
      <w:pPr>
        <w:pStyle w:val="BalloonText"/>
        <w:pBdr>
          <w:bottom w:val="single" w:sz="2" w:space="4" w:color="BFBFBF"/>
        </w:pBdr>
        <w:spacing w:before="120" w:after="120" w:line="276" w:lineRule="auto"/>
        <w:contextualSpacing/>
        <w:jc w:val="center"/>
        <w:rPr>
          <w:rFonts w:asciiTheme="minorHAnsi" w:hAnsiTheme="minorHAnsi" w:cstheme="minorHAnsi"/>
          <w:smallCaps/>
          <w:color w:val="002A5C" w:themeColor="accent1"/>
          <w:spacing w:val="5"/>
          <w:kern w:val="28"/>
          <w:sz w:val="48"/>
          <w:szCs w:val="48"/>
          <w:lang w:eastAsia="en-CA"/>
        </w:rPr>
      </w:pPr>
      <w:r w:rsidRPr="000F3D88">
        <w:rPr>
          <w:rFonts w:asciiTheme="minorHAnsi" w:hAnsiTheme="minorHAnsi" w:cstheme="minorHAnsi"/>
          <w:smallCaps/>
          <w:color w:val="002A5C" w:themeColor="accent1"/>
          <w:spacing w:val="5"/>
          <w:kern w:val="28"/>
          <w:sz w:val="48"/>
          <w:szCs w:val="48"/>
          <w:lang w:eastAsia="en-CA"/>
        </w:rPr>
        <w:t>Grand Questions</w:t>
      </w:r>
      <w:r w:rsidR="008907EE" w:rsidRPr="000F3D88">
        <w:rPr>
          <w:rFonts w:asciiTheme="minorHAnsi" w:hAnsiTheme="minorHAnsi" w:cstheme="minorHAnsi"/>
          <w:smallCaps/>
          <w:color w:val="002A5C" w:themeColor="accent1"/>
          <w:spacing w:val="5"/>
          <w:kern w:val="28"/>
          <w:sz w:val="48"/>
          <w:szCs w:val="48"/>
          <w:lang w:eastAsia="en-CA"/>
        </w:rPr>
        <w:t xml:space="preserve"> Program</w:t>
      </w:r>
    </w:p>
    <w:p w14:paraId="39781394" w14:textId="3E231795" w:rsidR="005567C0" w:rsidRPr="000F3D88" w:rsidRDefault="004A2999" w:rsidP="00896076">
      <w:pPr>
        <w:pStyle w:val="BalloonText"/>
        <w:pBdr>
          <w:bottom w:val="single" w:sz="2" w:space="4" w:color="BFBFBF"/>
        </w:pBdr>
        <w:spacing w:before="120" w:after="120" w:line="276" w:lineRule="auto"/>
        <w:contextualSpacing/>
        <w:jc w:val="center"/>
        <w:rPr>
          <w:rFonts w:asciiTheme="minorHAnsi" w:hAnsiTheme="minorHAnsi" w:cstheme="minorHAnsi"/>
          <w:smallCaps/>
          <w:color w:val="002A5C" w:themeColor="accent1"/>
          <w:sz w:val="36"/>
          <w:szCs w:val="36"/>
          <w:lang w:eastAsia="en-CA"/>
        </w:rPr>
      </w:pPr>
      <w:r w:rsidRPr="000F3D88">
        <w:rPr>
          <w:rFonts w:asciiTheme="minorHAnsi" w:hAnsiTheme="minorHAnsi" w:cstheme="minorHAnsi"/>
          <w:smallCaps/>
          <w:color w:val="002A5C" w:themeColor="accent1"/>
          <w:spacing w:val="5"/>
          <w:kern w:val="28"/>
          <w:sz w:val="36"/>
          <w:szCs w:val="36"/>
          <w:lang w:eastAsia="en-CA"/>
        </w:rPr>
        <w:t>request for applications (RFA) – phase 1</w:t>
      </w:r>
    </w:p>
    <w:p w14:paraId="26A79791" w14:textId="77777777" w:rsidR="006D2622" w:rsidRPr="000F3D88" w:rsidRDefault="006D2622" w:rsidP="00896076">
      <w:pPr>
        <w:spacing w:after="0" w:line="276" w:lineRule="auto"/>
        <w:jc w:val="center"/>
        <w:rPr>
          <w:rFonts w:eastAsiaTheme="minorEastAsia" w:cstheme="minorHAnsi"/>
        </w:rPr>
      </w:pPr>
    </w:p>
    <w:p w14:paraId="47E9A347" w14:textId="2F783BAB" w:rsidR="00763B8D" w:rsidRPr="000F3D88" w:rsidRDefault="00763B8D" w:rsidP="00896076">
      <w:pPr>
        <w:spacing w:after="0" w:line="276" w:lineRule="auto"/>
        <w:jc w:val="center"/>
        <w:rPr>
          <w:rFonts w:eastAsiaTheme="minorEastAsia" w:cstheme="minorHAnsi"/>
        </w:rPr>
      </w:pPr>
      <w:r w:rsidRPr="000F3D88">
        <w:rPr>
          <w:rFonts w:eastAsiaTheme="minorEastAsia" w:cstheme="minorHAnsi"/>
        </w:rPr>
        <w:t xml:space="preserve">Phase 1 </w:t>
      </w:r>
      <w:r w:rsidR="00DE1532">
        <w:rPr>
          <w:rFonts w:eastAsiaTheme="minorEastAsia" w:cstheme="minorHAnsi"/>
        </w:rPr>
        <w:t>p</w:t>
      </w:r>
      <w:r w:rsidRPr="000F3D88">
        <w:rPr>
          <w:rFonts w:eastAsiaTheme="minorEastAsia" w:cstheme="minorHAnsi"/>
        </w:rPr>
        <w:t xml:space="preserve">roposal </w:t>
      </w:r>
      <w:r w:rsidR="006D2622" w:rsidRPr="000F3D88">
        <w:rPr>
          <w:rFonts w:eastAsiaTheme="minorEastAsia" w:cstheme="minorHAnsi"/>
        </w:rPr>
        <w:t>due date</w:t>
      </w:r>
      <w:r w:rsidRPr="000F3D88">
        <w:rPr>
          <w:rFonts w:eastAsiaTheme="minorEastAsia" w:cstheme="minorHAnsi"/>
        </w:rPr>
        <w:t xml:space="preserve">: </w:t>
      </w:r>
      <w:r w:rsidR="006D2622" w:rsidRPr="000F3D88">
        <w:rPr>
          <w:rFonts w:eastAsia="Times New Roman" w:cstheme="minorHAnsi"/>
          <w:lang w:eastAsia="en-CA"/>
        </w:rPr>
        <w:t>August 21, 2020</w:t>
      </w:r>
    </w:p>
    <w:p w14:paraId="6929A5F2" w14:textId="3295E1C5" w:rsidR="00763B8D" w:rsidRPr="000F3D88" w:rsidRDefault="006D2622" w:rsidP="00896076">
      <w:pPr>
        <w:spacing w:after="0" w:line="276" w:lineRule="auto"/>
        <w:jc w:val="center"/>
        <w:rPr>
          <w:rFonts w:eastAsiaTheme="minorEastAsia" w:cstheme="minorHAnsi"/>
        </w:rPr>
      </w:pPr>
      <w:r w:rsidRPr="000F3D88">
        <w:rPr>
          <w:rFonts w:eastAsiaTheme="minorEastAsia" w:cstheme="minorHAnsi"/>
        </w:rPr>
        <w:t xml:space="preserve">Phase 2 </w:t>
      </w:r>
      <w:r w:rsidR="00DE1532">
        <w:rPr>
          <w:rFonts w:eastAsiaTheme="minorEastAsia" w:cstheme="minorHAnsi"/>
        </w:rPr>
        <w:t>p</w:t>
      </w:r>
      <w:r w:rsidRPr="000F3D88">
        <w:rPr>
          <w:rFonts w:eastAsiaTheme="minorEastAsia" w:cstheme="minorHAnsi"/>
        </w:rPr>
        <w:t>roposal</w:t>
      </w:r>
      <w:r w:rsidR="00763B8D" w:rsidRPr="000F3D88">
        <w:rPr>
          <w:rFonts w:eastAsiaTheme="minorEastAsia" w:cstheme="minorHAnsi"/>
        </w:rPr>
        <w:t xml:space="preserve"> due date: </w:t>
      </w:r>
      <w:r w:rsidR="00920010" w:rsidRPr="000F3D88">
        <w:rPr>
          <w:rFonts w:eastAsiaTheme="minorEastAsia" w:cstheme="minorHAnsi"/>
        </w:rPr>
        <w:t>November 13, 2020</w:t>
      </w:r>
    </w:p>
    <w:p w14:paraId="4997A1DD" w14:textId="634C8D9D" w:rsidR="00882C84" w:rsidRPr="000F3D88" w:rsidRDefault="00763B8D" w:rsidP="00896076">
      <w:pPr>
        <w:spacing w:after="0" w:line="276" w:lineRule="auto"/>
        <w:jc w:val="center"/>
        <w:rPr>
          <w:rFonts w:eastAsia="Times New Roman" w:cstheme="minorHAnsi"/>
          <w:lang w:eastAsia="en-CA"/>
        </w:rPr>
      </w:pPr>
      <w:r w:rsidRPr="000F3D88">
        <w:rPr>
          <w:rFonts w:eastAsiaTheme="minorEastAsia" w:cstheme="minorHAnsi"/>
        </w:rPr>
        <w:t xml:space="preserve">Funding period: </w:t>
      </w:r>
      <w:r w:rsidR="006D2622" w:rsidRPr="000F3D88">
        <w:rPr>
          <w:rFonts w:eastAsiaTheme="minorEastAsia" w:cstheme="minorHAnsi"/>
        </w:rPr>
        <w:t>March 1</w:t>
      </w:r>
      <w:r w:rsidR="005E6CC4" w:rsidRPr="000F3D88">
        <w:rPr>
          <w:rFonts w:eastAsiaTheme="minorEastAsia" w:cstheme="minorHAnsi"/>
        </w:rPr>
        <w:t>,</w:t>
      </w:r>
      <w:r w:rsidR="006D2622" w:rsidRPr="000F3D88">
        <w:rPr>
          <w:rFonts w:eastAsiaTheme="minorEastAsia" w:cstheme="minorHAnsi"/>
        </w:rPr>
        <w:t xml:space="preserve"> 2021</w:t>
      </w:r>
      <w:r w:rsidR="005E6CC4" w:rsidRPr="000F3D88">
        <w:rPr>
          <w:rFonts w:eastAsiaTheme="minorEastAsia" w:cstheme="minorHAnsi"/>
        </w:rPr>
        <w:t xml:space="preserve"> </w:t>
      </w:r>
      <w:r w:rsidR="006D2622" w:rsidRPr="000F3D88">
        <w:rPr>
          <w:rFonts w:eastAsiaTheme="minorEastAsia" w:cstheme="minorHAnsi"/>
        </w:rPr>
        <w:t xml:space="preserve">- </w:t>
      </w:r>
      <w:r w:rsidR="00920010" w:rsidRPr="000F3D88">
        <w:rPr>
          <w:rFonts w:eastAsia="Times New Roman" w:cstheme="minorHAnsi"/>
          <w:lang w:eastAsia="en-CA"/>
        </w:rPr>
        <w:t>August 31, 2022</w:t>
      </w:r>
    </w:p>
    <w:p w14:paraId="75BD7E23" w14:textId="77777777" w:rsidR="006D2622" w:rsidRPr="000F3D88" w:rsidRDefault="006D2622" w:rsidP="00711B35">
      <w:pPr>
        <w:spacing w:after="0" w:line="276" w:lineRule="auto"/>
        <w:jc w:val="both"/>
        <w:rPr>
          <w:rFonts w:eastAsiaTheme="minorEastAsia" w:cstheme="minorHAnsi"/>
          <w:bCs/>
          <w:color w:val="002A5C" w:themeColor="accent1"/>
          <w:sz w:val="24"/>
          <w:szCs w:val="24"/>
        </w:rPr>
      </w:pPr>
    </w:p>
    <w:sdt>
      <w:sdtPr>
        <w:rPr>
          <w:rFonts w:asciiTheme="minorHAnsi" w:eastAsiaTheme="minorHAnsi" w:hAnsiTheme="minorHAnsi" w:cstheme="minorHAnsi"/>
          <w:color w:val="auto"/>
          <w:sz w:val="22"/>
          <w:szCs w:val="22"/>
          <w:lang w:val="en-CA"/>
        </w:rPr>
        <w:id w:val="1576700938"/>
        <w:docPartObj>
          <w:docPartGallery w:val="Table of Contents"/>
          <w:docPartUnique/>
        </w:docPartObj>
      </w:sdtPr>
      <w:sdtEndPr>
        <w:rPr>
          <w:b/>
          <w:bCs/>
          <w:noProof/>
        </w:rPr>
      </w:sdtEndPr>
      <w:sdtContent>
        <w:p w14:paraId="654D3234" w14:textId="6129933E" w:rsidR="00A77D63" w:rsidRPr="00896076" w:rsidRDefault="007E0F7B" w:rsidP="00711B35">
          <w:pPr>
            <w:pStyle w:val="TOCHeading"/>
            <w:jc w:val="both"/>
            <w:rPr>
              <w:rFonts w:asciiTheme="minorHAnsi" w:hAnsiTheme="minorHAnsi" w:cstheme="minorHAnsi"/>
            </w:rPr>
          </w:pPr>
          <w:r w:rsidRPr="00896076">
            <w:rPr>
              <w:rFonts w:asciiTheme="minorHAnsi" w:hAnsiTheme="minorHAnsi" w:cstheme="minorHAnsi"/>
            </w:rPr>
            <w:t>Table of Contents</w:t>
          </w:r>
        </w:p>
        <w:p w14:paraId="2BE09A51" w14:textId="79BE3341" w:rsidR="00C7669D" w:rsidRDefault="00A77D63">
          <w:pPr>
            <w:pStyle w:val="TOC1"/>
            <w:rPr>
              <w:rFonts w:eastAsiaTheme="minorEastAsia"/>
              <w:noProof/>
              <w:lang w:eastAsia="en-CA"/>
            </w:rPr>
          </w:pPr>
          <w:r w:rsidRPr="000F3D88">
            <w:fldChar w:fldCharType="begin"/>
          </w:r>
          <w:r w:rsidRPr="000F3D88">
            <w:instrText xml:space="preserve"> TOC \o "1-3" \h \z \u </w:instrText>
          </w:r>
          <w:r w:rsidRPr="000F3D88">
            <w:fldChar w:fldCharType="separate"/>
          </w:r>
          <w:hyperlink w:anchor="_Toc45547593" w:history="1">
            <w:r w:rsidR="00C7669D" w:rsidRPr="0007252B">
              <w:rPr>
                <w:rStyle w:val="Hyperlink"/>
                <w:noProof/>
              </w:rPr>
              <w:t>INTRODUCTION</w:t>
            </w:r>
            <w:r w:rsidR="00C7669D">
              <w:rPr>
                <w:noProof/>
                <w:webHidden/>
              </w:rPr>
              <w:tab/>
            </w:r>
            <w:r w:rsidR="00C7669D">
              <w:rPr>
                <w:noProof/>
                <w:webHidden/>
              </w:rPr>
              <w:fldChar w:fldCharType="begin"/>
            </w:r>
            <w:r w:rsidR="00C7669D">
              <w:rPr>
                <w:noProof/>
                <w:webHidden/>
              </w:rPr>
              <w:instrText xml:space="preserve"> PAGEREF _Toc45547593 \h </w:instrText>
            </w:r>
            <w:r w:rsidR="00C7669D">
              <w:rPr>
                <w:noProof/>
                <w:webHidden/>
              </w:rPr>
            </w:r>
            <w:r w:rsidR="00C7669D">
              <w:rPr>
                <w:noProof/>
                <w:webHidden/>
              </w:rPr>
              <w:fldChar w:fldCharType="separate"/>
            </w:r>
            <w:r w:rsidR="00C7669D">
              <w:rPr>
                <w:noProof/>
                <w:webHidden/>
              </w:rPr>
              <w:t>2</w:t>
            </w:r>
            <w:r w:rsidR="00C7669D">
              <w:rPr>
                <w:noProof/>
                <w:webHidden/>
              </w:rPr>
              <w:fldChar w:fldCharType="end"/>
            </w:r>
          </w:hyperlink>
        </w:p>
        <w:p w14:paraId="628CE4B3" w14:textId="50C25F8F" w:rsidR="00C7669D" w:rsidRDefault="001B1407">
          <w:pPr>
            <w:pStyle w:val="TOC1"/>
            <w:rPr>
              <w:rFonts w:eastAsiaTheme="minorEastAsia"/>
              <w:noProof/>
              <w:lang w:eastAsia="en-CA"/>
            </w:rPr>
          </w:pPr>
          <w:hyperlink w:anchor="_Toc45547594" w:history="1">
            <w:r w:rsidR="00C7669D" w:rsidRPr="0007252B">
              <w:rPr>
                <w:rStyle w:val="Hyperlink"/>
                <w:noProof/>
              </w:rPr>
              <w:t>OVERVIEW OF THE GRAND QUESTIONS</w:t>
            </w:r>
            <w:r w:rsidR="00C7669D">
              <w:rPr>
                <w:noProof/>
                <w:webHidden/>
              </w:rPr>
              <w:tab/>
            </w:r>
            <w:r w:rsidR="00C7669D">
              <w:rPr>
                <w:noProof/>
                <w:webHidden/>
              </w:rPr>
              <w:fldChar w:fldCharType="begin"/>
            </w:r>
            <w:r w:rsidR="00C7669D">
              <w:rPr>
                <w:noProof/>
                <w:webHidden/>
              </w:rPr>
              <w:instrText xml:space="preserve"> PAGEREF _Toc45547594 \h </w:instrText>
            </w:r>
            <w:r w:rsidR="00C7669D">
              <w:rPr>
                <w:noProof/>
                <w:webHidden/>
              </w:rPr>
            </w:r>
            <w:r w:rsidR="00C7669D">
              <w:rPr>
                <w:noProof/>
                <w:webHidden/>
              </w:rPr>
              <w:fldChar w:fldCharType="separate"/>
            </w:r>
            <w:r w:rsidR="00C7669D">
              <w:rPr>
                <w:noProof/>
                <w:webHidden/>
              </w:rPr>
              <w:t>2</w:t>
            </w:r>
            <w:r w:rsidR="00C7669D">
              <w:rPr>
                <w:noProof/>
                <w:webHidden/>
              </w:rPr>
              <w:fldChar w:fldCharType="end"/>
            </w:r>
          </w:hyperlink>
        </w:p>
        <w:p w14:paraId="522E879C" w14:textId="50841F60" w:rsidR="00C7669D" w:rsidRDefault="001B1407">
          <w:pPr>
            <w:pStyle w:val="TOC1"/>
            <w:rPr>
              <w:rFonts w:eastAsiaTheme="minorEastAsia"/>
              <w:noProof/>
              <w:lang w:eastAsia="en-CA"/>
            </w:rPr>
          </w:pPr>
          <w:hyperlink w:anchor="_Toc45547595" w:history="1">
            <w:r w:rsidR="00C7669D" w:rsidRPr="0007252B">
              <w:rPr>
                <w:rStyle w:val="Hyperlink"/>
                <w:noProof/>
              </w:rPr>
              <w:t>PROCESS AND TIMELINE</w:t>
            </w:r>
            <w:r w:rsidR="00C7669D">
              <w:rPr>
                <w:noProof/>
                <w:webHidden/>
              </w:rPr>
              <w:tab/>
            </w:r>
            <w:r w:rsidR="00C7669D">
              <w:rPr>
                <w:noProof/>
                <w:webHidden/>
              </w:rPr>
              <w:fldChar w:fldCharType="begin"/>
            </w:r>
            <w:r w:rsidR="00C7669D">
              <w:rPr>
                <w:noProof/>
                <w:webHidden/>
              </w:rPr>
              <w:instrText xml:space="preserve"> PAGEREF _Toc45547595 \h </w:instrText>
            </w:r>
            <w:r w:rsidR="00C7669D">
              <w:rPr>
                <w:noProof/>
                <w:webHidden/>
              </w:rPr>
            </w:r>
            <w:r w:rsidR="00C7669D">
              <w:rPr>
                <w:noProof/>
                <w:webHidden/>
              </w:rPr>
              <w:fldChar w:fldCharType="separate"/>
            </w:r>
            <w:r w:rsidR="00C7669D">
              <w:rPr>
                <w:noProof/>
                <w:webHidden/>
              </w:rPr>
              <w:t>3</w:t>
            </w:r>
            <w:r w:rsidR="00C7669D">
              <w:rPr>
                <w:noProof/>
                <w:webHidden/>
              </w:rPr>
              <w:fldChar w:fldCharType="end"/>
            </w:r>
          </w:hyperlink>
        </w:p>
        <w:p w14:paraId="5E154AAE" w14:textId="7C0E8E47" w:rsidR="00C7669D" w:rsidRDefault="001B1407">
          <w:pPr>
            <w:pStyle w:val="TOC1"/>
            <w:rPr>
              <w:rFonts w:eastAsiaTheme="minorEastAsia"/>
              <w:noProof/>
              <w:lang w:eastAsia="en-CA"/>
            </w:rPr>
          </w:pPr>
          <w:hyperlink w:anchor="_Toc45547596" w:history="1">
            <w:r w:rsidR="00C7669D" w:rsidRPr="0007252B">
              <w:rPr>
                <w:rStyle w:val="Hyperlink"/>
                <w:noProof/>
              </w:rPr>
              <w:t>ELIGIBILITY</w:t>
            </w:r>
            <w:r w:rsidR="00C7669D">
              <w:rPr>
                <w:noProof/>
                <w:webHidden/>
              </w:rPr>
              <w:tab/>
            </w:r>
            <w:r w:rsidR="00C7669D">
              <w:rPr>
                <w:noProof/>
                <w:webHidden/>
              </w:rPr>
              <w:fldChar w:fldCharType="begin"/>
            </w:r>
            <w:r w:rsidR="00C7669D">
              <w:rPr>
                <w:noProof/>
                <w:webHidden/>
              </w:rPr>
              <w:instrText xml:space="preserve"> PAGEREF _Toc45547596 \h </w:instrText>
            </w:r>
            <w:r w:rsidR="00C7669D">
              <w:rPr>
                <w:noProof/>
                <w:webHidden/>
              </w:rPr>
            </w:r>
            <w:r w:rsidR="00C7669D">
              <w:rPr>
                <w:noProof/>
                <w:webHidden/>
              </w:rPr>
              <w:fldChar w:fldCharType="separate"/>
            </w:r>
            <w:r w:rsidR="00C7669D">
              <w:rPr>
                <w:noProof/>
                <w:webHidden/>
              </w:rPr>
              <w:t>4</w:t>
            </w:r>
            <w:r w:rsidR="00C7669D">
              <w:rPr>
                <w:noProof/>
                <w:webHidden/>
              </w:rPr>
              <w:fldChar w:fldCharType="end"/>
            </w:r>
          </w:hyperlink>
        </w:p>
        <w:p w14:paraId="71DEDB56" w14:textId="1C32AC72" w:rsidR="00C7669D" w:rsidRDefault="001B1407">
          <w:pPr>
            <w:pStyle w:val="TOC1"/>
            <w:rPr>
              <w:rFonts w:eastAsiaTheme="minorEastAsia"/>
              <w:noProof/>
              <w:lang w:eastAsia="en-CA"/>
            </w:rPr>
          </w:pPr>
          <w:hyperlink w:anchor="_Toc45547597" w:history="1">
            <w:r w:rsidR="00C7669D" w:rsidRPr="0007252B">
              <w:rPr>
                <w:rStyle w:val="Hyperlink"/>
                <w:noProof/>
              </w:rPr>
              <w:t>EQUITY, DIVERSITY, AND INCLUSION</w:t>
            </w:r>
            <w:r w:rsidR="00C7669D">
              <w:rPr>
                <w:noProof/>
                <w:webHidden/>
              </w:rPr>
              <w:tab/>
            </w:r>
            <w:r w:rsidR="00C7669D">
              <w:rPr>
                <w:noProof/>
                <w:webHidden/>
              </w:rPr>
              <w:fldChar w:fldCharType="begin"/>
            </w:r>
            <w:r w:rsidR="00C7669D">
              <w:rPr>
                <w:noProof/>
                <w:webHidden/>
              </w:rPr>
              <w:instrText xml:space="preserve"> PAGEREF _Toc45547597 \h </w:instrText>
            </w:r>
            <w:r w:rsidR="00C7669D">
              <w:rPr>
                <w:noProof/>
                <w:webHidden/>
              </w:rPr>
            </w:r>
            <w:r w:rsidR="00C7669D">
              <w:rPr>
                <w:noProof/>
                <w:webHidden/>
              </w:rPr>
              <w:fldChar w:fldCharType="separate"/>
            </w:r>
            <w:r w:rsidR="00C7669D">
              <w:rPr>
                <w:noProof/>
                <w:webHidden/>
              </w:rPr>
              <w:t>4</w:t>
            </w:r>
            <w:r w:rsidR="00C7669D">
              <w:rPr>
                <w:noProof/>
                <w:webHidden/>
              </w:rPr>
              <w:fldChar w:fldCharType="end"/>
            </w:r>
          </w:hyperlink>
        </w:p>
        <w:p w14:paraId="0D916230" w14:textId="446EDB68" w:rsidR="00C7669D" w:rsidRDefault="001B1407">
          <w:pPr>
            <w:pStyle w:val="TOC1"/>
            <w:rPr>
              <w:rFonts w:eastAsiaTheme="minorEastAsia"/>
              <w:noProof/>
              <w:lang w:eastAsia="en-CA"/>
            </w:rPr>
          </w:pPr>
          <w:hyperlink w:anchor="_Toc45547598" w:history="1">
            <w:r w:rsidR="00C7669D" w:rsidRPr="0007252B">
              <w:rPr>
                <w:rStyle w:val="Hyperlink"/>
                <w:noProof/>
              </w:rPr>
              <w:t>DESCRIPTIONS OF GRAND QUESTIONS</w:t>
            </w:r>
            <w:r w:rsidR="00C7669D">
              <w:rPr>
                <w:noProof/>
                <w:webHidden/>
              </w:rPr>
              <w:tab/>
            </w:r>
            <w:r w:rsidR="00C7669D">
              <w:rPr>
                <w:noProof/>
                <w:webHidden/>
              </w:rPr>
              <w:fldChar w:fldCharType="begin"/>
            </w:r>
            <w:r w:rsidR="00C7669D">
              <w:rPr>
                <w:noProof/>
                <w:webHidden/>
              </w:rPr>
              <w:instrText xml:space="preserve"> PAGEREF _Toc45547598 \h </w:instrText>
            </w:r>
            <w:r w:rsidR="00C7669D">
              <w:rPr>
                <w:noProof/>
                <w:webHidden/>
              </w:rPr>
            </w:r>
            <w:r w:rsidR="00C7669D">
              <w:rPr>
                <w:noProof/>
                <w:webHidden/>
              </w:rPr>
              <w:fldChar w:fldCharType="separate"/>
            </w:r>
            <w:r w:rsidR="00C7669D">
              <w:rPr>
                <w:noProof/>
                <w:webHidden/>
              </w:rPr>
              <w:t>5</w:t>
            </w:r>
            <w:r w:rsidR="00C7669D">
              <w:rPr>
                <w:noProof/>
                <w:webHidden/>
              </w:rPr>
              <w:fldChar w:fldCharType="end"/>
            </w:r>
          </w:hyperlink>
        </w:p>
        <w:p w14:paraId="1D708D4D" w14:textId="79E1441F" w:rsidR="00C7669D" w:rsidRDefault="001B1407">
          <w:pPr>
            <w:pStyle w:val="TOC1"/>
            <w:rPr>
              <w:rFonts w:eastAsiaTheme="minorEastAsia"/>
              <w:noProof/>
              <w:lang w:eastAsia="en-CA"/>
            </w:rPr>
          </w:pPr>
          <w:hyperlink w:anchor="_Toc45547599" w:history="1">
            <w:r w:rsidR="00C7669D" w:rsidRPr="0007252B">
              <w:rPr>
                <w:rStyle w:val="Hyperlink"/>
                <w:noProof/>
              </w:rPr>
              <w:t>PHASE 1 PROPOSAL</w:t>
            </w:r>
            <w:r w:rsidR="00C7669D">
              <w:rPr>
                <w:noProof/>
                <w:webHidden/>
              </w:rPr>
              <w:tab/>
            </w:r>
            <w:r w:rsidR="00C7669D">
              <w:rPr>
                <w:noProof/>
                <w:webHidden/>
              </w:rPr>
              <w:fldChar w:fldCharType="begin"/>
            </w:r>
            <w:r w:rsidR="00C7669D">
              <w:rPr>
                <w:noProof/>
                <w:webHidden/>
              </w:rPr>
              <w:instrText xml:space="preserve"> PAGEREF _Toc45547599 \h </w:instrText>
            </w:r>
            <w:r w:rsidR="00C7669D">
              <w:rPr>
                <w:noProof/>
                <w:webHidden/>
              </w:rPr>
            </w:r>
            <w:r w:rsidR="00C7669D">
              <w:rPr>
                <w:noProof/>
                <w:webHidden/>
              </w:rPr>
              <w:fldChar w:fldCharType="separate"/>
            </w:r>
            <w:r w:rsidR="00C7669D">
              <w:rPr>
                <w:noProof/>
                <w:webHidden/>
              </w:rPr>
              <w:t>8</w:t>
            </w:r>
            <w:r w:rsidR="00C7669D">
              <w:rPr>
                <w:noProof/>
                <w:webHidden/>
              </w:rPr>
              <w:fldChar w:fldCharType="end"/>
            </w:r>
          </w:hyperlink>
        </w:p>
        <w:p w14:paraId="01E98FDA" w14:textId="7AC4C98E" w:rsidR="00C7669D" w:rsidRDefault="001B1407">
          <w:pPr>
            <w:pStyle w:val="TOC2"/>
            <w:tabs>
              <w:tab w:val="right" w:leader="dot" w:pos="9350"/>
            </w:tabs>
            <w:rPr>
              <w:rFonts w:eastAsiaTheme="minorEastAsia"/>
              <w:noProof/>
              <w:lang w:eastAsia="en-CA"/>
            </w:rPr>
          </w:pPr>
          <w:hyperlink w:anchor="_Toc45547600" w:history="1">
            <w:r w:rsidR="00C7669D" w:rsidRPr="0007252B">
              <w:rPr>
                <w:rStyle w:val="Hyperlink"/>
                <w:noProof/>
              </w:rPr>
              <w:t>SECTION 1: PROJECT OVERVIEW</w:t>
            </w:r>
            <w:r w:rsidR="00C7669D">
              <w:rPr>
                <w:noProof/>
                <w:webHidden/>
              </w:rPr>
              <w:tab/>
            </w:r>
            <w:r w:rsidR="00C7669D">
              <w:rPr>
                <w:noProof/>
                <w:webHidden/>
              </w:rPr>
              <w:fldChar w:fldCharType="begin"/>
            </w:r>
            <w:r w:rsidR="00C7669D">
              <w:rPr>
                <w:noProof/>
                <w:webHidden/>
              </w:rPr>
              <w:instrText xml:space="preserve"> PAGEREF _Toc45547600 \h </w:instrText>
            </w:r>
            <w:r w:rsidR="00C7669D">
              <w:rPr>
                <w:noProof/>
                <w:webHidden/>
              </w:rPr>
            </w:r>
            <w:r w:rsidR="00C7669D">
              <w:rPr>
                <w:noProof/>
                <w:webHidden/>
              </w:rPr>
              <w:fldChar w:fldCharType="separate"/>
            </w:r>
            <w:r w:rsidR="00C7669D">
              <w:rPr>
                <w:noProof/>
                <w:webHidden/>
              </w:rPr>
              <w:t>8</w:t>
            </w:r>
            <w:r w:rsidR="00C7669D">
              <w:rPr>
                <w:noProof/>
                <w:webHidden/>
              </w:rPr>
              <w:fldChar w:fldCharType="end"/>
            </w:r>
          </w:hyperlink>
        </w:p>
        <w:p w14:paraId="78405F9B" w14:textId="254985EF" w:rsidR="00C7669D" w:rsidRDefault="001B1407">
          <w:pPr>
            <w:pStyle w:val="TOC2"/>
            <w:tabs>
              <w:tab w:val="right" w:leader="dot" w:pos="9350"/>
            </w:tabs>
            <w:rPr>
              <w:rFonts w:eastAsiaTheme="minorEastAsia"/>
              <w:noProof/>
              <w:lang w:eastAsia="en-CA"/>
            </w:rPr>
          </w:pPr>
          <w:hyperlink w:anchor="_Toc45547601" w:history="1">
            <w:r w:rsidR="00C7669D" w:rsidRPr="0007252B">
              <w:rPr>
                <w:rStyle w:val="Hyperlink"/>
                <w:noProof/>
              </w:rPr>
              <w:t>SECTION 2: PROJECT TEAM</w:t>
            </w:r>
            <w:r w:rsidR="00C7669D">
              <w:rPr>
                <w:noProof/>
                <w:webHidden/>
              </w:rPr>
              <w:tab/>
            </w:r>
            <w:r w:rsidR="00C7669D">
              <w:rPr>
                <w:noProof/>
                <w:webHidden/>
              </w:rPr>
              <w:fldChar w:fldCharType="begin"/>
            </w:r>
            <w:r w:rsidR="00C7669D">
              <w:rPr>
                <w:noProof/>
                <w:webHidden/>
              </w:rPr>
              <w:instrText xml:space="preserve"> PAGEREF _Toc45547601 \h </w:instrText>
            </w:r>
            <w:r w:rsidR="00C7669D">
              <w:rPr>
                <w:noProof/>
                <w:webHidden/>
              </w:rPr>
            </w:r>
            <w:r w:rsidR="00C7669D">
              <w:rPr>
                <w:noProof/>
                <w:webHidden/>
              </w:rPr>
              <w:fldChar w:fldCharType="separate"/>
            </w:r>
            <w:r w:rsidR="00C7669D">
              <w:rPr>
                <w:noProof/>
                <w:webHidden/>
              </w:rPr>
              <w:t>10</w:t>
            </w:r>
            <w:r w:rsidR="00C7669D">
              <w:rPr>
                <w:noProof/>
                <w:webHidden/>
              </w:rPr>
              <w:fldChar w:fldCharType="end"/>
            </w:r>
          </w:hyperlink>
        </w:p>
        <w:p w14:paraId="58A0AD1A" w14:textId="33345FE3" w:rsidR="00C7669D" w:rsidRDefault="001B1407">
          <w:pPr>
            <w:pStyle w:val="TOC2"/>
            <w:tabs>
              <w:tab w:val="right" w:leader="dot" w:pos="9350"/>
            </w:tabs>
            <w:rPr>
              <w:rFonts w:eastAsiaTheme="minorEastAsia"/>
              <w:noProof/>
              <w:lang w:eastAsia="en-CA"/>
            </w:rPr>
          </w:pPr>
          <w:hyperlink w:anchor="_Toc45547602" w:history="1">
            <w:r w:rsidR="00C7669D" w:rsidRPr="0007252B">
              <w:rPr>
                <w:rStyle w:val="Hyperlink"/>
                <w:noProof/>
              </w:rPr>
              <w:t>SUPPORTING DOCUMENTATION</w:t>
            </w:r>
            <w:r w:rsidR="00C7669D">
              <w:rPr>
                <w:noProof/>
                <w:webHidden/>
              </w:rPr>
              <w:tab/>
            </w:r>
            <w:r w:rsidR="00C7669D">
              <w:rPr>
                <w:noProof/>
                <w:webHidden/>
              </w:rPr>
              <w:fldChar w:fldCharType="begin"/>
            </w:r>
            <w:r w:rsidR="00C7669D">
              <w:rPr>
                <w:noProof/>
                <w:webHidden/>
              </w:rPr>
              <w:instrText xml:space="preserve"> PAGEREF _Toc45547602 \h </w:instrText>
            </w:r>
            <w:r w:rsidR="00C7669D">
              <w:rPr>
                <w:noProof/>
                <w:webHidden/>
              </w:rPr>
            </w:r>
            <w:r w:rsidR="00C7669D">
              <w:rPr>
                <w:noProof/>
                <w:webHidden/>
              </w:rPr>
              <w:fldChar w:fldCharType="separate"/>
            </w:r>
            <w:r w:rsidR="00C7669D">
              <w:rPr>
                <w:noProof/>
                <w:webHidden/>
              </w:rPr>
              <w:t>11</w:t>
            </w:r>
            <w:r w:rsidR="00C7669D">
              <w:rPr>
                <w:noProof/>
                <w:webHidden/>
              </w:rPr>
              <w:fldChar w:fldCharType="end"/>
            </w:r>
          </w:hyperlink>
        </w:p>
        <w:p w14:paraId="271DAFAA" w14:textId="763A1CA5" w:rsidR="00C7669D" w:rsidRDefault="001B1407">
          <w:pPr>
            <w:pStyle w:val="TOC2"/>
            <w:tabs>
              <w:tab w:val="right" w:leader="dot" w:pos="9350"/>
            </w:tabs>
            <w:rPr>
              <w:rFonts w:eastAsiaTheme="minorEastAsia"/>
              <w:noProof/>
              <w:lang w:eastAsia="en-CA"/>
            </w:rPr>
          </w:pPr>
          <w:hyperlink w:anchor="_Toc45547603" w:history="1">
            <w:r w:rsidR="00C7669D" w:rsidRPr="0007252B">
              <w:rPr>
                <w:rStyle w:val="Hyperlink"/>
                <w:noProof/>
              </w:rPr>
              <w:t>SECTION 3: BUDGET</w:t>
            </w:r>
            <w:r w:rsidR="00C7669D">
              <w:rPr>
                <w:noProof/>
                <w:webHidden/>
              </w:rPr>
              <w:tab/>
            </w:r>
            <w:r w:rsidR="00C7669D">
              <w:rPr>
                <w:noProof/>
                <w:webHidden/>
              </w:rPr>
              <w:fldChar w:fldCharType="begin"/>
            </w:r>
            <w:r w:rsidR="00C7669D">
              <w:rPr>
                <w:noProof/>
                <w:webHidden/>
              </w:rPr>
              <w:instrText xml:space="preserve"> PAGEREF _Toc45547603 \h </w:instrText>
            </w:r>
            <w:r w:rsidR="00C7669D">
              <w:rPr>
                <w:noProof/>
                <w:webHidden/>
              </w:rPr>
            </w:r>
            <w:r w:rsidR="00C7669D">
              <w:rPr>
                <w:noProof/>
                <w:webHidden/>
              </w:rPr>
              <w:fldChar w:fldCharType="separate"/>
            </w:r>
            <w:r w:rsidR="00C7669D">
              <w:rPr>
                <w:noProof/>
                <w:webHidden/>
              </w:rPr>
              <w:t>11</w:t>
            </w:r>
            <w:r w:rsidR="00C7669D">
              <w:rPr>
                <w:noProof/>
                <w:webHidden/>
              </w:rPr>
              <w:fldChar w:fldCharType="end"/>
            </w:r>
          </w:hyperlink>
        </w:p>
        <w:p w14:paraId="38E8D1D8" w14:textId="46788684" w:rsidR="00C7669D" w:rsidRDefault="001B1407">
          <w:pPr>
            <w:pStyle w:val="TOC2"/>
            <w:tabs>
              <w:tab w:val="right" w:leader="dot" w:pos="9350"/>
            </w:tabs>
            <w:rPr>
              <w:rFonts w:eastAsiaTheme="minorEastAsia"/>
              <w:noProof/>
              <w:lang w:eastAsia="en-CA"/>
            </w:rPr>
          </w:pPr>
          <w:hyperlink w:anchor="_Toc45547604" w:history="1">
            <w:r w:rsidR="00C7669D" w:rsidRPr="0007252B">
              <w:rPr>
                <w:rStyle w:val="Hyperlink"/>
                <w:noProof/>
              </w:rPr>
              <w:t>SECTION 4: RECOMMENDED POTENTIAL REVIEWERS</w:t>
            </w:r>
            <w:r w:rsidR="00C7669D">
              <w:rPr>
                <w:noProof/>
                <w:webHidden/>
              </w:rPr>
              <w:tab/>
            </w:r>
            <w:r w:rsidR="00C7669D">
              <w:rPr>
                <w:noProof/>
                <w:webHidden/>
              </w:rPr>
              <w:fldChar w:fldCharType="begin"/>
            </w:r>
            <w:r w:rsidR="00C7669D">
              <w:rPr>
                <w:noProof/>
                <w:webHidden/>
              </w:rPr>
              <w:instrText xml:space="preserve"> PAGEREF _Toc45547604 \h </w:instrText>
            </w:r>
            <w:r w:rsidR="00C7669D">
              <w:rPr>
                <w:noProof/>
                <w:webHidden/>
              </w:rPr>
            </w:r>
            <w:r w:rsidR="00C7669D">
              <w:rPr>
                <w:noProof/>
                <w:webHidden/>
              </w:rPr>
              <w:fldChar w:fldCharType="separate"/>
            </w:r>
            <w:r w:rsidR="00C7669D">
              <w:rPr>
                <w:noProof/>
                <w:webHidden/>
              </w:rPr>
              <w:t>12</w:t>
            </w:r>
            <w:r w:rsidR="00C7669D">
              <w:rPr>
                <w:noProof/>
                <w:webHidden/>
              </w:rPr>
              <w:fldChar w:fldCharType="end"/>
            </w:r>
          </w:hyperlink>
        </w:p>
        <w:p w14:paraId="56C71113" w14:textId="761C7CEA" w:rsidR="00C7669D" w:rsidRDefault="001B1407">
          <w:pPr>
            <w:pStyle w:val="TOC1"/>
            <w:rPr>
              <w:rFonts w:eastAsiaTheme="minorEastAsia"/>
              <w:noProof/>
              <w:lang w:eastAsia="en-CA"/>
            </w:rPr>
          </w:pPr>
          <w:hyperlink w:anchor="_Toc45547605" w:history="1">
            <w:r w:rsidR="00C7669D" w:rsidRPr="0007252B">
              <w:rPr>
                <w:rStyle w:val="Hyperlink"/>
                <w:noProof/>
              </w:rPr>
              <w:t>APPENDIX A: PHASE 1 PROPOSAL REVIEW CRITERIA</w:t>
            </w:r>
            <w:r w:rsidR="00C7669D">
              <w:rPr>
                <w:noProof/>
                <w:webHidden/>
              </w:rPr>
              <w:tab/>
            </w:r>
            <w:r w:rsidR="00C7669D">
              <w:rPr>
                <w:noProof/>
                <w:webHidden/>
              </w:rPr>
              <w:fldChar w:fldCharType="begin"/>
            </w:r>
            <w:r w:rsidR="00C7669D">
              <w:rPr>
                <w:noProof/>
                <w:webHidden/>
              </w:rPr>
              <w:instrText xml:space="preserve"> PAGEREF _Toc45547605 \h </w:instrText>
            </w:r>
            <w:r w:rsidR="00C7669D">
              <w:rPr>
                <w:noProof/>
                <w:webHidden/>
              </w:rPr>
            </w:r>
            <w:r w:rsidR="00C7669D">
              <w:rPr>
                <w:noProof/>
                <w:webHidden/>
              </w:rPr>
              <w:fldChar w:fldCharType="separate"/>
            </w:r>
            <w:r w:rsidR="00C7669D">
              <w:rPr>
                <w:noProof/>
                <w:webHidden/>
              </w:rPr>
              <w:t>13</w:t>
            </w:r>
            <w:r w:rsidR="00C7669D">
              <w:rPr>
                <w:noProof/>
                <w:webHidden/>
              </w:rPr>
              <w:fldChar w:fldCharType="end"/>
            </w:r>
          </w:hyperlink>
        </w:p>
        <w:p w14:paraId="5D8BDC37" w14:textId="2DE6FC4A" w:rsidR="00A77D63" w:rsidRPr="000F3D88" w:rsidRDefault="00A77D63" w:rsidP="00711B35">
          <w:pPr>
            <w:spacing w:line="276" w:lineRule="auto"/>
            <w:jc w:val="both"/>
            <w:rPr>
              <w:rFonts w:cstheme="minorHAnsi"/>
            </w:rPr>
          </w:pPr>
          <w:r w:rsidRPr="000F3D88">
            <w:rPr>
              <w:rFonts w:cstheme="minorHAnsi"/>
              <w:b/>
              <w:bCs/>
              <w:noProof/>
            </w:rPr>
            <w:fldChar w:fldCharType="end"/>
          </w:r>
        </w:p>
      </w:sdtContent>
    </w:sdt>
    <w:p w14:paraId="662FC20F" w14:textId="76646294" w:rsidR="00244ED9" w:rsidRPr="000F3D88" w:rsidRDefault="00F75087" w:rsidP="00711B35">
      <w:pPr>
        <w:spacing w:line="276" w:lineRule="auto"/>
        <w:jc w:val="both"/>
        <w:rPr>
          <w:rFonts w:cstheme="minorHAnsi"/>
        </w:rPr>
      </w:pPr>
      <w:r w:rsidRPr="000F3D88">
        <w:rPr>
          <w:rFonts w:cstheme="minorHAnsi"/>
        </w:rPr>
        <w:br w:type="page"/>
      </w:r>
    </w:p>
    <w:p w14:paraId="193044C6" w14:textId="2635BF34" w:rsidR="005567C0" w:rsidRPr="00711B35" w:rsidRDefault="005567C0" w:rsidP="00711B35">
      <w:pPr>
        <w:pStyle w:val="Heading1"/>
      </w:pPr>
      <w:bookmarkStart w:id="3" w:name="_Toc45547593"/>
      <w:r w:rsidRPr="00711B35">
        <w:t>INTRODUCTION</w:t>
      </w:r>
      <w:bookmarkEnd w:id="3"/>
      <w:r w:rsidRPr="00711B35">
        <w:t xml:space="preserve"> </w:t>
      </w:r>
    </w:p>
    <w:p w14:paraId="5CE62E38" w14:textId="2C572ECE" w:rsidR="00072078" w:rsidRPr="002453B8" w:rsidRDefault="004A2999" w:rsidP="00711B35">
      <w:pPr>
        <w:spacing w:line="276" w:lineRule="auto"/>
        <w:jc w:val="both"/>
        <w:rPr>
          <w:rFonts w:eastAsiaTheme="minorEastAsia" w:cstheme="minorHAnsi"/>
        </w:rPr>
      </w:pPr>
      <w:bookmarkStart w:id="4" w:name="_Hlk43199534"/>
      <w:bookmarkStart w:id="5" w:name="_Hlk45617329"/>
      <w:r w:rsidRPr="002453B8">
        <w:rPr>
          <w:rFonts w:eastAsiaTheme="minorEastAsia" w:cstheme="minorHAnsi"/>
        </w:rPr>
        <w:t>Medicine by Design’s</w:t>
      </w:r>
      <w:r w:rsidRPr="002453B8">
        <w:rPr>
          <w:rFonts w:eastAsiaTheme="minorEastAsia" w:cstheme="minorHAnsi"/>
          <w:b/>
        </w:rPr>
        <w:t xml:space="preserve"> </w:t>
      </w:r>
      <w:r w:rsidR="000C3797" w:rsidRPr="002453B8">
        <w:rPr>
          <w:rFonts w:eastAsiaTheme="minorEastAsia" w:cstheme="minorHAnsi"/>
          <w:b/>
        </w:rPr>
        <w:t>Grand Questions Program</w:t>
      </w:r>
      <w:r w:rsidR="000C3797" w:rsidRPr="002453B8">
        <w:rPr>
          <w:rFonts w:eastAsiaTheme="minorEastAsia" w:cstheme="minorHAnsi"/>
        </w:rPr>
        <w:t xml:space="preserve"> aims to change the future of regenerative medicine through </w:t>
      </w:r>
      <w:bookmarkStart w:id="6" w:name="_Hlk43200857"/>
      <w:r w:rsidR="000C3797" w:rsidRPr="002453B8">
        <w:rPr>
          <w:rFonts w:eastAsiaTheme="minorEastAsia" w:cstheme="minorHAnsi"/>
        </w:rPr>
        <w:t>research that addresses some of the field</w:t>
      </w:r>
      <w:r w:rsidR="00B30549" w:rsidRPr="002453B8">
        <w:rPr>
          <w:rFonts w:eastAsiaTheme="minorEastAsia" w:cstheme="minorHAnsi"/>
        </w:rPr>
        <w:t>’</w:t>
      </w:r>
      <w:r w:rsidR="000C3797" w:rsidRPr="002453B8">
        <w:rPr>
          <w:rFonts w:eastAsiaTheme="minorEastAsia" w:cstheme="minorHAnsi"/>
        </w:rPr>
        <w:t>s biggest unanswered questions</w:t>
      </w:r>
      <w:bookmarkEnd w:id="6"/>
      <w:r w:rsidR="000C3797" w:rsidRPr="002453B8">
        <w:rPr>
          <w:rFonts w:eastAsiaTheme="minorEastAsia" w:cstheme="minorHAnsi"/>
        </w:rPr>
        <w:t>.</w:t>
      </w:r>
      <w:r w:rsidR="00FC49DD" w:rsidRPr="002453B8">
        <w:rPr>
          <w:rFonts w:eastAsiaTheme="minorEastAsia" w:cstheme="minorHAnsi"/>
        </w:rPr>
        <w:t xml:space="preserve"> </w:t>
      </w:r>
      <w:r w:rsidR="00B12349" w:rsidRPr="002453B8">
        <w:rPr>
          <w:rFonts w:eastAsiaTheme="minorEastAsia" w:cstheme="minorHAnsi"/>
        </w:rPr>
        <w:t xml:space="preserve">Through </w:t>
      </w:r>
      <w:r w:rsidR="00FC49DD" w:rsidRPr="002453B8">
        <w:rPr>
          <w:rFonts w:eastAsiaTheme="minorEastAsia" w:cstheme="minorHAnsi"/>
        </w:rPr>
        <w:t>this program,</w:t>
      </w:r>
      <w:r w:rsidR="000C3797" w:rsidRPr="002453B8">
        <w:rPr>
          <w:rFonts w:eastAsiaTheme="minorEastAsia" w:cstheme="minorHAnsi"/>
        </w:rPr>
        <w:t xml:space="preserve"> </w:t>
      </w:r>
      <w:r w:rsidR="00072078" w:rsidRPr="002453B8">
        <w:rPr>
          <w:rFonts w:eastAsiaTheme="minorEastAsia" w:cstheme="minorHAnsi"/>
        </w:rPr>
        <w:t>Medicine by Design</w:t>
      </w:r>
      <w:r w:rsidR="000C3797" w:rsidRPr="002453B8">
        <w:rPr>
          <w:rFonts w:eastAsiaTheme="minorEastAsia" w:cstheme="minorHAnsi"/>
        </w:rPr>
        <w:t xml:space="preserve"> </w:t>
      </w:r>
      <w:bookmarkStart w:id="7" w:name="_Hlk43200921"/>
      <w:r w:rsidR="00C60EEC" w:rsidRPr="002453B8">
        <w:rPr>
          <w:rFonts w:eastAsiaTheme="minorEastAsia" w:cstheme="minorHAnsi"/>
        </w:rPr>
        <w:t xml:space="preserve">is </w:t>
      </w:r>
      <w:r w:rsidR="00013008" w:rsidRPr="002453B8">
        <w:rPr>
          <w:rFonts w:eastAsiaTheme="minorEastAsia" w:cstheme="minorHAnsi"/>
        </w:rPr>
        <w:t>investing in</w:t>
      </w:r>
      <w:r w:rsidR="00072078" w:rsidRPr="002453B8">
        <w:rPr>
          <w:rFonts w:eastAsiaTheme="minorEastAsia" w:cstheme="minorHAnsi"/>
        </w:rPr>
        <w:t xml:space="preserve"> bold ideas </w:t>
      </w:r>
      <w:r w:rsidR="00C355A6" w:rsidRPr="002453B8">
        <w:rPr>
          <w:rFonts w:eastAsiaTheme="minorEastAsia" w:cstheme="minorHAnsi"/>
        </w:rPr>
        <w:t>and</w:t>
      </w:r>
      <w:r w:rsidR="00202E32" w:rsidRPr="002453B8">
        <w:rPr>
          <w:rFonts w:eastAsiaTheme="minorEastAsia" w:cstheme="minorHAnsi"/>
        </w:rPr>
        <w:t xml:space="preserve"> </w:t>
      </w:r>
      <w:r w:rsidR="000462DD" w:rsidRPr="002453B8">
        <w:rPr>
          <w:rFonts w:eastAsiaTheme="minorEastAsia" w:cstheme="minorHAnsi"/>
        </w:rPr>
        <w:t>develop</w:t>
      </w:r>
      <w:r w:rsidR="00C60EEC" w:rsidRPr="002453B8">
        <w:rPr>
          <w:rFonts w:eastAsiaTheme="minorEastAsia" w:cstheme="minorHAnsi"/>
        </w:rPr>
        <w:t>ing</w:t>
      </w:r>
      <w:r w:rsidR="000462DD" w:rsidRPr="002453B8">
        <w:rPr>
          <w:rFonts w:eastAsiaTheme="minorEastAsia" w:cstheme="minorHAnsi"/>
        </w:rPr>
        <w:t xml:space="preserve"> transformative and revolutionary solutions </w:t>
      </w:r>
      <w:r w:rsidR="00072078" w:rsidRPr="002453B8">
        <w:rPr>
          <w:rFonts w:eastAsiaTheme="minorEastAsia" w:cstheme="minorHAnsi"/>
        </w:rPr>
        <w:t xml:space="preserve">that </w:t>
      </w:r>
      <w:r w:rsidR="00C355A6" w:rsidRPr="002453B8">
        <w:rPr>
          <w:rFonts w:eastAsiaTheme="minorEastAsia" w:cstheme="minorHAnsi"/>
        </w:rPr>
        <w:t xml:space="preserve">will </w:t>
      </w:r>
      <w:r w:rsidR="00072078" w:rsidRPr="002453B8">
        <w:rPr>
          <w:rFonts w:eastAsiaTheme="minorEastAsia" w:cstheme="minorHAnsi"/>
        </w:rPr>
        <w:t>be of critical importance to regenerative medicine over the next 20 years</w:t>
      </w:r>
      <w:bookmarkEnd w:id="7"/>
      <w:r w:rsidR="00072078" w:rsidRPr="002453B8">
        <w:rPr>
          <w:rFonts w:eastAsiaTheme="minorEastAsia" w:cstheme="minorHAnsi"/>
        </w:rPr>
        <w:t xml:space="preserve">. </w:t>
      </w:r>
      <w:r w:rsidR="005E6CC4" w:rsidRPr="002453B8">
        <w:rPr>
          <w:rFonts w:eastAsiaTheme="minorEastAsia" w:cstheme="minorHAnsi"/>
        </w:rPr>
        <w:t>These solutions will</w:t>
      </w:r>
      <w:r w:rsidR="00B12349" w:rsidRPr="002453B8">
        <w:rPr>
          <w:rFonts w:eastAsiaTheme="minorEastAsia" w:cstheme="minorHAnsi"/>
        </w:rPr>
        <w:t xml:space="preserve"> enable new therapies that promise dramatically better health outcomes</w:t>
      </w:r>
      <w:r w:rsidR="005E6CC4" w:rsidRPr="002453B8">
        <w:rPr>
          <w:rFonts w:eastAsiaTheme="minorEastAsia" w:cstheme="minorHAnsi"/>
        </w:rPr>
        <w:t xml:space="preserve"> for people around the world</w:t>
      </w:r>
      <w:r w:rsidR="00B12349" w:rsidRPr="002453B8">
        <w:rPr>
          <w:rFonts w:eastAsiaTheme="minorEastAsia" w:cstheme="minorHAnsi"/>
        </w:rPr>
        <w:t xml:space="preserve">, ensuring Toronto and Canada continue to lead this health-care transformation. </w:t>
      </w:r>
    </w:p>
    <w:p w14:paraId="5E6E6830" w14:textId="3B030374" w:rsidR="00250707" w:rsidRPr="002453B8" w:rsidRDefault="008C7652" w:rsidP="00711B35">
      <w:pPr>
        <w:spacing w:before="240" w:line="276" w:lineRule="auto"/>
        <w:jc w:val="both"/>
        <w:rPr>
          <w:rFonts w:eastAsiaTheme="minorEastAsia" w:cstheme="minorHAnsi"/>
        </w:rPr>
      </w:pPr>
      <w:r w:rsidRPr="002453B8">
        <w:rPr>
          <w:rFonts w:eastAsiaTheme="minorEastAsia" w:cstheme="minorHAnsi"/>
        </w:rPr>
        <w:t xml:space="preserve">Medicine by Design will invest up to $3 million in the Grand Questions Program. </w:t>
      </w:r>
      <w:r w:rsidR="008B2876" w:rsidRPr="002453B8">
        <w:rPr>
          <w:rFonts w:eastAsiaTheme="minorEastAsia" w:cstheme="minorHAnsi"/>
        </w:rPr>
        <w:t xml:space="preserve">Successful teams will receive up to $1 million </w:t>
      </w:r>
      <w:r w:rsidR="009B0F52">
        <w:rPr>
          <w:rFonts w:eastAsiaTheme="minorEastAsia" w:cstheme="minorHAnsi"/>
        </w:rPr>
        <w:t>each</w:t>
      </w:r>
      <w:r w:rsidR="008B2876" w:rsidRPr="002453B8">
        <w:rPr>
          <w:rFonts w:eastAsiaTheme="minorEastAsia" w:cstheme="minorHAnsi"/>
        </w:rPr>
        <w:t xml:space="preserve"> over the period of March 1</w:t>
      </w:r>
      <w:r w:rsidR="006C707C">
        <w:rPr>
          <w:rFonts w:eastAsiaTheme="minorEastAsia" w:cstheme="minorHAnsi"/>
        </w:rPr>
        <w:t>,</w:t>
      </w:r>
      <w:r w:rsidR="008B2876" w:rsidRPr="002453B8">
        <w:rPr>
          <w:rFonts w:eastAsiaTheme="minorEastAsia" w:cstheme="minorHAnsi"/>
        </w:rPr>
        <w:t xml:space="preserve"> 2021- August 31, 2022</w:t>
      </w:r>
      <w:bookmarkEnd w:id="4"/>
      <w:r w:rsidR="00250707" w:rsidRPr="002453B8">
        <w:rPr>
          <w:rFonts w:eastAsiaTheme="minorEastAsia" w:cstheme="minorHAnsi"/>
        </w:rPr>
        <w:t>.</w:t>
      </w:r>
    </w:p>
    <w:p w14:paraId="4B93B502" w14:textId="2014B1D3" w:rsidR="00831FDB" w:rsidRPr="002453B8" w:rsidRDefault="00B55A12" w:rsidP="00711B35">
      <w:pPr>
        <w:spacing w:before="240" w:line="276" w:lineRule="auto"/>
        <w:jc w:val="both"/>
        <w:rPr>
          <w:rFonts w:eastAsiaTheme="minorEastAsia" w:cstheme="minorHAnsi"/>
        </w:rPr>
      </w:pPr>
      <w:r w:rsidRPr="002453B8">
        <w:rPr>
          <w:rFonts w:eastAsiaTheme="minorEastAsia" w:cstheme="minorHAnsi"/>
        </w:rPr>
        <w:t xml:space="preserve">Funded by the </w:t>
      </w:r>
      <w:hyperlink r:id="rId11">
        <w:r w:rsidRPr="002453B8">
          <w:rPr>
            <w:rStyle w:val="Hyperlink"/>
            <w:rFonts w:eastAsiaTheme="minorEastAsia" w:cstheme="minorHAnsi"/>
            <w:color w:val="auto"/>
          </w:rPr>
          <w:t>Canada First Research Excellence Fund</w:t>
        </w:r>
      </w:hyperlink>
      <w:r w:rsidRPr="002453B8">
        <w:rPr>
          <w:rFonts w:eastAsiaTheme="minorEastAsia" w:cstheme="minorHAnsi"/>
        </w:rPr>
        <w:t xml:space="preserve"> (CFREF), </w:t>
      </w:r>
      <w:r w:rsidR="00831FDB" w:rsidRPr="002453B8">
        <w:rPr>
          <w:rFonts w:eastAsiaTheme="minorEastAsia" w:cstheme="minorHAnsi"/>
        </w:rPr>
        <w:t xml:space="preserve">Medicine by Design harnesses </w:t>
      </w:r>
      <w:r w:rsidR="00C60EEC" w:rsidRPr="002453B8">
        <w:rPr>
          <w:rFonts w:eastAsiaTheme="minorEastAsia" w:cstheme="minorHAnsi"/>
        </w:rPr>
        <w:t xml:space="preserve">world-leading regenerative medicine </w:t>
      </w:r>
      <w:r w:rsidR="00831FDB" w:rsidRPr="002453B8">
        <w:rPr>
          <w:rFonts w:eastAsiaTheme="minorEastAsia" w:cstheme="minorHAnsi"/>
        </w:rPr>
        <w:t>expertise at the University of Toronto and its affiliated hospitals</w:t>
      </w:r>
      <w:r w:rsidR="00303178" w:rsidRPr="002453B8">
        <w:rPr>
          <w:rFonts w:eastAsiaTheme="minorEastAsia" w:cstheme="minorHAnsi"/>
        </w:rPr>
        <w:t xml:space="preserve">, and </w:t>
      </w:r>
      <w:r w:rsidR="00831FDB" w:rsidRPr="002453B8">
        <w:rPr>
          <w:rFonts w:eastAsiaTheme="minorEastAsia" w:cstheme="minorHAnsi"/>
        </w:rPr>
        <w:t xml:space="preserve">encourages creativity, risk-taking and excellence at the convergence of science, engineering and medicine. </w:t>
      </w:r>
    </w:p>
    <w:p w14:paraId="2FD6A9D1" w14:textId="77777777" w:rsidR="00E65030" w:rsidRPr="000F3D88" w:rsidRDefault="00E65030" w:rsidP="00711B35">
      <w:pPr>
        <w:spacing w:before="240" w:line="276" w:lineRule="auto"/>
        <w:jc w:val="both"/>
        <w:rPr>
          <w:rFonts w:eastAsiaTheme="minorEastAsia" w:cstheme="minorHAnsi"/>
          <w:color w:val="424242" w:themeColor="text1"/>
        </w:rPr>
      </w:pPr>
    </w:p>
    <w:p w14:paraId="247122D9" w14:textId="5894EC11" w:rsidR="001021DC" w:rsidRPr="00711B35" w:rsidRDefault="004A2999" w:rsidP="00711B35">
      <w:pPr>
        <w:pStyle w:val="Heading1"/>
        <w:rPr>
          <w:color w:val="002A5C" w:themeColor="accent1"/>
        </w:rPr>
      </w:pPr>
      <w:bookmarkStart w:id="8" w:name="_Toc45547594"/>
      <w:r w:rsidRPr="000F3D88">
        <w:t xml:space="preserve">OVERVIEW OF THE </w:t>
      </w:r>
      <w:r w:rsidR="008C7652" w:rsidRPr="000F3D88">
        <w:t>GRAND QUESTIONS</w:t>
      </w:r>
      <w:bookmarkEnd w:id="8"/>
      <w:r w:rsidR="008C7652" w:rsidRPr="000F3D88">
        <w:t xml:space="preserve">  </w:t>
      </w:r>
    </w:p>
    <w:p w14:paraId="4CF3A58C" w14:textId="1ED5CD1A" w:rsidR="008035C0" w:rsidRPr="00711B35" w:rsidRDefault="004A2999" w:rsidP="00711B35">
      <w:pPr>
        <w:spacing w:line="276" w:lineRule="auto"/>
        <w:jc w:val="both"/>
        <w:rPr>
          <w:rFonts w:eastAsiaTheme="minorEastAsia" w:cstheme="minorHAnsi"/>
        </w:rPr>
      </w:pPr>
      <w:r w:rsidRPr="00711B35">
        <w:rPr>
          <w:rFonts w:eastAsiaTheme="minorEastAsia" w:cstheme="minorHAnsi"/>
        </w:rPr>
        <w:t>Medicine by Design</w:t>
      </w:r>
      <w:r w:rsidR="0040205D" w:rsidRPr="00711B35">
        <w:rPr>
          <w:rFonts w:eastAsiaTheme="minorEastAsia" w:cstheme="minorHAnsi"/>
        </w:rPr>
        <w:t xml:space="preserve"> invite</w:t>
      </w:r>
      <w:r w:rsidRPr="00711B35">
        <w:rPr>
          <w:rFonts w:eastAsiaTheme="minorEastAsia" w:cstheme="minorHAnsi"/>
        </w:rPr>
        <w:t>s</w:t>
      </w:r>
      <w:r w:rsidR="0040205D" w:rsidRPr="00711B35">
        <w:rPr>
          <w:rFonts w:eastAsiaTheme="minorEastAsia" w:cstheme="minorHAnsi"/>
        </w:rPr>
        <w:t xml:space="preserve"> researchers to submit proposals outlining how they will address one of the</w:t>
      </w:r>
      <w:r w:rsidR="00B277D1" w:rsidRPr="00711B35">
        <w:rPr>
          <w:rFonts w:eastAsiaTheme="minorEastAsia" w:cstheme="minorHAnsi"/>
        </w:rPr>
        <w:t xml:space="preserve"> following</w:t>
      </w:r>
      <w:r w:rsidR="0040205D" w:rsidRPr="00711B35">
        <w:rPr>
          <w:rFonts w:eastAsiaTheme="minorEastAsia" w:cstheme="minorHAnsi"/>
        </w:rPr>
        <w:t xml:space="preserve"> Grand Questions</w:t>
      </w:r>
      <w:r w:rsidR="00FA35B7" w:rsidRPr="00711B35">
        <w:rPr>
          <w:rFonts w:eastAsiaTheme="minorEastAsia" w:cstheme="minorHAnsi"/>
        </w:rPr>
        <w:t>. These questions have been developed</w:t>
      </w:r>
      <w:r w:rsidR="00580388" w:rsidRPr="00711B35">
        <w:rPr>
          <w:rFonts w:eastAsiaTheme="minorEastAsia" w:cstheme="minorHAnsi"/>
        </w:rPr>
        <w:t xml:space="preserve"> and refined in consultation with investigators at U of T and its affiliated hospitals and Medicine by Design’s Scientific Advisory Board. </w:t>
      </w:r>
    </w:p>
    <w:p w14:paraId="3A22BCC8" w14:textId="77777777" w:rsidR="008035C0" w:rsidRPr="00711B35" w:rsidRDefault="008035C0" w:rsidP="00711B35">
      <w:pPr>
        <w:pStyle w:val="ListParagraph"/>
        <w:numPr>
          <w:ilvl w:val="0"/>
          <w:numId w:val="19"/>
        </w:numPr>
        <w:spacing w:line="276" w:lineRule="auto"/>
        <w:ind w:left="714" w:hanging="357"/>
        <w:contextualSpacing w:val="0"/>
        <w:jc w:val="both"/>
        <w:rPr>
          <w:rFonts w:eastAsia="Times New Roman" w:cstheme="minorHAnsi"/>
          <w:bCs/>
        </w:rPr>
      </w:pPr>
      <w:r w:rsidRPr="00711B35">
        <w:rPr>
          <w:rFonts w:cstheme="minorHAnsi"/>
          <w:b/>
          <w:bdr w:val="none" w:sz="0" w:space="0" w:color="auto" w:frame="1"/>
        </w:rPr>
        <w:t xml:space="preserve">Designing Tissues </w:t>
      </w:r>
      <w:r w:rsidRPr="00711B35">
        <w:rPr>
          <w:rFonts w:cstheme="minorHAnsi"/>
          <w:b/>
          <w:i/>
          <w:bdr w:val="none" w:sz="0" w:space="0" w:color="auto" w:frame="1"/>
        </w:rPr>
        <w:t>de novo</w:t>
      </w:r>
      <w:r w:rsidRPr="00711B35">
        <w:rPr>
          <w:rFonts w:cstheme="minorHAnsi"/>
          <w:bCs/>
          <w:bdr w:val="none" w:sz="0" w:space="0" w:color="auto" w:frame="1"/>
        </w:rPr>
        <w:t xml:space="preserve"> — </w:t>
      </w:r>
      <w:r w:rsidRPr="00711B35">
        <w:rPr>
          <w:rFonts w:eastAsia="Times New Roman" w:cstheme="minorHAnsi"/>
          <w:bCs/>
        </w:rPr>
        <w:t>Can we make tissues that perform better than nature?</w:t>
      </w:r>
    </w:p>
    <w:p w14:paraId="61B12516" w14:textId="378985B5" w:rsidR="008035C0" w:rsidRPr="00711B35" w:rsidRDefault="008035C0" w:rsidP="00401A80">
      <w:pPr>
        <w:pStyle w:val="ListParagraph"/>
        <w:numPr>
          <w:ilvl w:val="0"/>
          <w:numId w:val="19"/>
        </w:numPr>
        <w:spacing w:line="276" w:lineRule="auto"/>
        <w:ind w:left="714" w:hanging="357"/>
        <w:contextualSpacing w:val="0"/>
        <w:jc w:val="both"/>
        <w:rPr>
          <w:rFonts w:cstheme="minorHAnsi"/>
          <w:bdr w:val="none" w:sz="0" w:space="0" w:color="auto" w:frame="1"/>
        </w:rPr>
      </w:pPr>
      <w:r w:rsidRPr="00711B35">
        <w:rPr>
          <w:rFonts w:cstheme="minorHAnsi"/>
          <w:b/>
          <w:bdr w:val="none" w:sz="0" w:space="0" w:color="auto" w:frame="1"/>
        </w:rPr>
        <w:t>Affordability and Accessibility</w:t>
      </w:r>
      <w:r w:rsidRPr="00711B35">
        <w:rPr>
          <w:rFonts w:cstheme="minorHAnsi"/>
          <w:bdr w:val="none" w:sz="0" w:space="0" w:color="auto" w:frame="1"/>
        </w:rPr>
        <w:t xml:space="preserve"> — </w:t>
      </w:r>
      <w:r w:rsidR="0019213B" w:rsidRPr="00711B35">
        <w:rPr>
          <w:rFonts w:cstheme="minorHAnsi"/>
          <w:bdr w:val="none" w:sz="0" w:space="0" w:color="auto" w:frame="1"/>
        </w:rPr>
        <w:t>How c</w:t>
      </w:r>
      <w:r w:rsidRPr="00711B35">
        <w:rPr>
          <w:rFonts w:cstheme="minorHAnsi"/>
          <w:bdr w:val="none" w:sz="0" w:space="0" w:color="auto" w:frame="1"/>
        </w:rPr>
        <w:t xml:space="preserve">an we make regenerative medicine available to everyone? </w:t>
      </w:r>
    </w:p>
    <w:p w14:paraId="639E22C8" w14:textId="3F6AE2D5" w:rsidR="00401A80" w:rsidRPr="00401A80" w:rsidRDefault="008035C0" w:rsidP="00401A80">
      <w:pPr>
        <w:pStyle w:val="ListParagraph"/>
        <w:numPr>
          <w:ilvl w:val="0"/>
          <w:numId w:val="19"/>
        </w:numPr>
        <w:spacing w:line="276" w:lineRule="auto"/>
        <w:ind w:left="714" w:hanging="357"/>
        <w:contextualSpacing w:val="0"/>
        <w:jc w:val="both"/>
        <w:rPr>
          <w:rFonts w:cstheme="minorHAnsi"/>
          <w:bCs/>
          <w:bdr w:val="none" w:sz="0" w:space="0" w:color="auto" w:frame="1"/>
        </w:rPr>
      </w:pPr>
      <w:r w:rsidRPr="00711B35">
        <w:rPr>
          <w:rFonts w:cstheme="minorHAnsi"/>
          <w:b/>
          <w:bdr w:val="none" w:sz="0" w:space="0" w:color="auto" w:frame="1"/>
        </w:rPr>
        <w:t>New Technology for Cell Tracking</w:t>
      </w:r>
      <w:r w:rsidRPr="00711B35">
        <w:rPr>
          <w:rFonts w:cstheme="minorHAnsi"/>
          <w:bCs/>
          <w:bdr w:val="none" w:sz="0" w:space="0" w:color="auto" w:frame="1"/>
        </w:rPr>
        <w:t xml:space="preserve"> — </w:t>
      </w:r>
      <w:r w:rsidR="00401A80" w:rsidRPr="00401A80">
        <w:rPr>
          <w:rFonts w:cstheme="minorHAnsi"/>
          <w:bCs/>
          <w:bdr w:val="none" w:sz="0" w:space="0" w:color="auto" w:frame="1"/>
        </w:rPr>
        <w:t>Can we record the m/RNA/protein/signaling</w:t>
      </w:r>
      <w:r w:rsidR="008A40D4">
        <w:rPr>
          <w:rFonts w:cstheme="minorHAnsi"/>
          <w:bCs/>
          <w:bdr w:val="none" w:sz="0" w:space="0" w:color="auto" w:frame="1"/>
        </w:rPr>
        <w:t xml:space="preserve"> </w:t>
      </w:r>
      <w:r w:rsidR="00126E5A">
        <w:rPr>
          <w:rFonts w:cstheme="minorHAnsi"/>
          <w:bCs/>
          <w:bdr w:val="none" w:sz="0" w:space="0" w:color="auto" w:frame="1"/>
        </w:rPr>
        <w:t>h</w:t>
      </w:r>
      <w:r w:rsidR="00401A80" w:rsidRPr="00401A80">
        <w:rPr>
          <w:rFonts w:cstheme="minorHAnsi"/>
          <w:bCs/>
          <w:bdr w:val="none" w:sz="0" w:space="0" w:color="auto" w:frame="1"/>
        </w:rPr>
        <w:t xml:space="preserve">istory of </w:t>
      </w:r>
      <w:r w:rsidR="0082022F">
        <w:rPr>
          <w:rFonts w:cstheme="minorHAnsi"/>
          <w:bCs/>
          <w:bdr w:val="none" w:sz="0" w:space="0" w:color="auto" w:frame="1"/>
        </w:rPr>
        <w:t>a</w:t>
      </w:r>
      <w:r w:rsidR="00401A80" w:rsidRPr="00401A80">
        <w:rPr>
          <w:rFonts w:cstheme="minorHAnsi"/>
          <w:bCs/>
          <w:bdr w:val="none" w:sz="0" w:space="0" w:color="auto" w:frame="1"/>
        </w:rPr>
        <w:t xml:space="preserve"> cell</w:t>
      </w:r>
      <w:r w:rsidR="0086309D">
        <w:rPr>
          <w:rFonts w:cstheme="minorHAnsi"/>
          <w:bCs/>
          <w:bdr w:val="none" w:sz="0" w:space="0" w:color="auto" w:frame="1"/>
        </w:rPr>
        <w:t>?</w:t>
      </w:r>
    </w:p>
    <w:p w14:paraId="715EA7F7" w14:textId="5A33C035" w:rsidR="008035C0" w:rsidRPr="00711B35" w:rsidRDefault="008035C0" w:rsidP="00711B35">
      <w:pPr>
        <w:pStyle w:val="ListParagraph"/>
        <w:numPr>
          <w:ilvl w:val="0"/>
          <w:numId w:val="19"/>
        </w:numPr>
        <w:spacing w:line="276" w:lineRule="auto"/>
        <w:ind w:left="714" w:hanging="357"/>
        <w:contextualSpacing w:val="0"/>
        <w:jc w:val="both"/>
        <w:rPr>
          <w:rFonts w:cstheme="minorHAnsi"/>
          <w:bCs/>
          <w:bdr w:val="none" w:sz="0" w:space="0" w:color="auto" w:frame="1"/>
        </w:rPr>
      </w:pPr>
      <w:r w:rsidRPr="00711B35">
        <w:rPr>
          <w:rFonts w:cstheme="minorHAnsi"/>
          <w:b/>
          <w:bdr w:val="none" w:sz="0" w:space="0" w:color="auto" w:frame="1"/>
        </w:rPr>
        <w:t>Physics of Regeneration</w:t>
      </w:r>
      <w:r w:rsidRPr="00711B35">
        <w:rPr>
          <w:rFonts w:cstheme="minorHAnsi"/>
          <w:bCs/>
          <w:bdr w:val="none" w:sz="0" w:space="0" w:color="auto" w:frame="1"/>
        </w:rPr>
        <w:t xml:space="preserve"> — What are the core physio-chemical principles governing organ formation, and can they facilitate organ regeneration?</w:t>
      </w:r>
    </w:p>
    <w:p w14:paraId="20A560DC" w14:textId="1F09747C" w:rsidR="00980E2A" w:rsidRPr="00711B35" w:rsidRDefault="00980E2A" w:rsidP="00711B35">
      <w:pPr>
        <w:pStyle w:val="ListParagraph"/>
        <w:numPr>
          <w:ilvl w:val="0"/>
          <w:numId w:val="19"/>
        </w:numPr>
        <w:spacing w:line="276" w:lineRule="auto"/>
        <w:ind w:left="714" w:hanging="357"/>
        <w:contextualSpacing w:val="0"/>
        <w:jc w:val="both"/>
        <w:rPr>
          <w:rFonts w:cstheme="minorHAnsi"/>
          <w:bCs/>
          <w:bdr w:val="none" w:sz="0" w:space="0" w:color="auto" w:frame="1"/>
        </w:rPr>
      </w:pPr>
      <w:r w:rsidRPr="00711B35">
        <w:rPr>
          <w:rFonts w:cstheme="minorHAnsi"/>
          <w:b/>
          <w:bdr w:val="none" w:sz="0" w:space="0" w:color="auto" w:frame="1"/>
        </w:rPr>
        <w:t>Senescence and Aging</w:t>
      </w:r>
      <w:r w:rsidRPr="00711B35">
        <w:rPr>
          <w:rFonts w:cstheme="minorHAnsi"/>
          <w:bCs/>
          <w:bdr w:val="none" w:sz="0" w:space="0" w:color="auto" w:frame="1"/>
        </w:rPr>
        <w:t xml:space="preserve"> — How can we turn back the clock, making old cells young again? </w:t>
      </w:r>
    </w:p>
    <w:p w14:paraId="7F88DEFC" w14:textId="540121CD" w:rsidR="00980E2A" w:rsidRPr="00711B35" w:rsidRDefault="00980E2A" w:rsidP="00711B35">
      <w:pPr>
        <w:pStyle w:val="ListParagraph"/>
        <w:numPr>
          <w:ilvl w:val="0"/>
          <w:numId w:val="19"/>
        </w:numPr>
        <w:spacing w:after="0" w:line="276" w:lineRule="auto"/>
        <w:jc w:val="both"/>
        <w:rPr>
          <w:rFonts w:cstheme="minorHAnsi"/>
          <w:bdr w:val="none" w:sz="0" w:space="0" w:color="auto" w:frame="1"/>
        </w:rPr>
      </w:pPr>
      <w:r w:rsidRPr="00711B35">
        <w:rPr>
          <w:rFonts w:cstheme="minorHAnsi"/>
          <w:b/>
          <w:bdr w:val="none" w:sz="0" w:space="0" w:color="auto" w:frame="1"/>
        </w:rPr>
        <w:t>Reversing Organ Failure</w:t>
      </w:r>
      <w:r w:rsidRPr="00711B35">
        <w:rPr>
          <w:rFonts w:cstheme="minorHAnsi"/>
          <w:bdr w:val="none" w:sz="0" w:space="0" w:color="auto" w:frame="1"/>
        </w:rPr>
        <w:t xml:space="preserve"> — Can tissue damage </w:t>
      </w:r>
      <w:r w:rsidR="0019213B" w:rsidRPr="00711B35">
        <w:rPr>
          <w:rFonts w:cstheme="minorHAnsi"/>
        </w:rPr>
        <w:t xml:space="preserve">that is considered to be permanent </w:t>
      </w:r>
      <w:r w:rsidR="0019213B" w:rsidRPr="00711B35">
        <w:rPr>
          <w:rFonts w:cstheme="minorHAnsi"/>
          <w:bdr w:val="none" w:sz="0" w:space="0" w:color="auto" w:frame="1"/>
        </w:rPr>
        <w:t xml:space="preserve">actually </w:t>
      </w:r>
      <w:r w:rsidRPr="00711B35">
        <w:rPr>
          <w:rFonts w:cstheme="minorHAnsi"/>
          <w:bdr w:val="none" w:sz="0" w:space="0" w:color="auto" w:frame="1"/>
        </w:rPr>
        <w:t>be reversed?</w:t>
      </w:r>
    </w:p>
    <w:bookmarkEnd w:id="5"/>
    <w:p w14:paraId="776384B0" w14:textId="497645BF" w:rsidR="007634C6" w:rsidRDefault="007634C6" w:rsidP="00711B35">
      <w:pPr>
        <w:spacing w:line="276" w:lineRule="auto"/>
        <w:jc w:val="both"/>
        <w:rPr>
          <w:rFonts w:eastAsiaTheme="minorEastAsia" w:cstheme="minorHAnsi"/>
          <w:bCs/>
          <w:color w:val="008BB0" w:themeColor="accent2"/>
          <w:sz w:val="24"/>
          <w:szCs w:val="24"/>
        </w:rPr>
      </w:pPr>
    </w:p>
    <w:p w14:paraId="7CE08958" w14:textId="7D027118" w:rsidR="001F7218" w:rsidRDefault="001B1407" w:rsidP="00711B35">
      <w:pPr>
        <w:spacing w:line="276" w:lineRule="auto"/>
        <w:jc w:val="both"/>
        <w:rPr>
          <w:rFonts w:eastAsiaTheme="minorEastAsia" w:cstheme="minorHAnsi"/>
          <w:bCs/>
        </w:rPr>
      </w:pPr>
      <w:hyperlink w:anchor="_DESCRIPTIONS_OF_GRAND" w:history="1">
        <w:r w:rsidR="005E3CC8" w:rsidRPr="00B64BA3">
          <w:rPr>
            <w:rStyle w:val="Hyperlink"/>
            <w:rFonts w:eastAsiaTheme="minorEastAsia" w:cstheme="minorHAnsi"/>
            <w:bCs/>
          </w:rPr>
          <w:t xml:space="preserve">See </w:t>
        </w:r>
        <w:r w:rsidR="004B3D15" w:rsidRPr="00B64BA3">
          <w:rPr>
            <w:rStyle w:val="Hyperlink"/>
            <w:rFonts w:eastAsiaTheme="minorEastAsia" w:cstheme="minorHAnsi"/>
            <w:bCs/>
          </w:rPr>
          <w:t xml:space="preserve">pages 5-7 for </w:t>
        </w:r>
        <w:r w:rsidR="001028CB">
          <w:rPr>
            <w:rStyle w:val="Hyperlink"/>
            <w:rFonts w:eastAsiaTheme="minorEastAsia" w:cstheme="minorHAnsi"/>
            <w:bCs/>
          </w:rPr>
          <w:t>additional</w:t>
        </w:r>
        <w:r w:rsidR="001028CB" w:rsidRPr="00B64BA3">
          <w:rPr>
            <w:rStyle w:val="Hyperlink"/>
            <w:rFonts w:eastAsiaTheme="minorEastAsia" w:cstheme="minorHAnsi"/>
            <w:bCs/>
          </w:rPr>
          <w:t xml:space="preserve"> </w:t>
        </w:r>
        <w:r w:rsidR="004B3D15" w:rsidRPr="00B64BA3">
          <w:rPr>
            <w:rStyle w:val="Hyperlink"/>
            <w:rFonts w:eastAsiaTheme="minorEastAsia" w:cstheme="minorHAnsi"/>
            <w:bCs/>
          </w:rPr>
          <w:t>descriptions of the Grand Questions.</w:t>
        </w:r>
      </w:hyperlink>
      <w:r w:rsidR="004B3D15" w:rsidRPr="00B64BA3">
        <w:rPr>
          <w:rFonts w:eastAsiaTheme="minorEastAsia" w:cstheme="minorHAnsi"/>
          <w:bCs/>
        </w:rPr>
        <w:t xml:space="preserve"> </w:t>
      </w:r>
    </w:p>
    <w:p w14:paraId="61B9B01C" w14:textId="77777777" w:rsidR="008A40FD" w:rsidRPr="00AE1F33" w:rsidRDefault="008A40FD" w:rsidP="00711B35">
      <w:pPr>
        <w:spacing w:line="276" w:lineRule="auto"/>
        <w:jc w:val="both"/>
        <w:rPr>
          <w:rFonts w:eastAsiaTheme="minorEastAsia" w:cstheme="minorHAnsi"/>
          <w:bCs/>
        </w:rPr>
      </w:pPr>
    </w:p>
    <w:p w14:paraId="43235479" w14:textId="578A6C9C" w:rsidR="00711B35" w:rsidRPr="00711B35" w:rsidRDefault="00876E63" w:rsidP="00711B35">
      <w:pPr>
        <w:pStyle w:val="Heading1"/>
      </w:pPr>
      <w:bookmarkStart w:id="9" w:name="_Toc45547595"/>
      <w:r w:rsidRPr="000F3D88">
        <w:t>PROCESS AND TIMELINE</w:t>
      </w:r>
      <w:bookmarkEnd w:id="9"/>
    </w:p>
    <w:p w14:paraId="696294C4" w14:textId="6EBB9746" w:rsidR="00440355" w:rsidRPr="000F3D88" w:rsidRDefault="0016090C" w:rsidP="00711B35">
      <w:pPr>
        <w:spacing w:line="276" w:lineRule="auto"/>
        <w:jc w:val="both"/>
        <w:rPr>
          <w:rFonts w:eastAsiaTheme="minorEastAsia" w:cstheme="minorHAnsi"/>
        </w:rPr>
      </w:pPr>
      <w:r>
        <w:rPr>
          <w:rFonts w:eastAsiaTheme="minorEastAsia" w:cstheme="minorHAnsi"/>
        </w:rPr>
        <w:t xml:space="preserve">After </w:t>
      </w:r>
      <w:r w:rsidR="008E4E81">
        <w:rPr>
          <w:rFonts w:eastAsiaTheme="minorEastAsia" w:cstheme="minorHAnsi"/>
        </w:rPr>
        <w:t>several</w:t>
      </w:r>
      <w:r>
        <w:rPr>
          <w:rFonts w:eastAsiaTheme="minorEastAsia" w:cstheme="minorHAnsi"/>
        </w:rPr>
        <w:t xml:space="preserve"> earlier </w:t>
      </w:r>
      <w:r w:rsidR="008E4E81">
        <w:rPr>
          <w:rFonts w:eastAsiaTheme="minorEastAsia" w:cstheme="minorHAnsi"/>
        </w:rPr>
        <w:t>idea-generating sessions, the</w:t>
      </w:r>
      <w:r w:rsidR="005F4F23">
        <w:rPr>
          <w:rFonts w:eastAsiaTheme="minorEastAsia" w:cstheme="minorHAnsi"/>
        </w:rPr>
        <w:t xml:space="preserve"> </w:t>
      </w:r>
      <w:r w:rsidR="00EE755A" w:rsidRPr="000F3D88">
        <w:rPr>
          <w:rFonts w:eastAsiaTheme="minorEastAsia" w:cstheme="minorHAnsi"/>
        </w:rPr>
        <w:t>Grand Questions Program was launched in April 2020 with a question</w:t>
      </w:r>
      <w:r w:rsidR="008F5493" w:rsidRPr="000F3D88">
        <w:rPr>
          <w:rFonts w:eastAsiaTheme="minorEastAsia" w:cstheme="minorHAnsi"/>
        </w:rPr>
        <w:t>-</w:t>
      </w:r>
      <w:r w:rsidR="00EE755A" w:rsidRPr="000F3D88">
        <w:rPr>
          <w:rFonts w:eastAsiaTheme="minorEastAsia" w:cstheme="minorHAnsi"/>
        </w:rPr>
        <w:t xml:space="preserve">setting workshop that engaged </w:t>
      </w:r>
      <w:r w:rsidR="008F5493" w:rsidRPr="000F3D88">
        <w:rPr>
          <w:rFonts w:eastAsiaTheme="minorEastAsia" w:cstheme="minorHAnsi"/>
        </w:rPr>
        <w:t xml:space="preserve">more than </w:t>
      </w:r>
      <w:r w:rsidR="00EE755A" w:rsidRPr="000F3D88">
        <w:rPr>
          <w:rFonts w:eastAsiaTheme="minorEastAsia" w:cstheme="minorHAnsi"/>
        </w:rPr>
        <w:t xml:space="preserve">50 investigators from the Medicine by Design community and beyond. During the workshop and in follow-on scientific discussions, the community was asked to identify and describe ambitious research questions that were provocative, non-obvious, and would excite curiosity and inspire progress. </w:t>
      </w:r>
      <w:r w:rsidR="00EE755A" w:rsidRPr="000F3D88">
        <w:rPr>
          <w:rFonts w:cstheme="minorHAnsi"/>
        </w:rPr>
        <w:t xml:space="preserve">In defining these Grand Questions, we have sought inspiration from the </w:t>
      </w:r>
      <w:hyperlink r:id="rId12" w:history="1">
        <w:r w:rsidR="00EE755A" w:rsidRPr="000F3D88">
          <w:rPr>
            <w:rStyle w:val="Hyperlink"/>
            <w:rFonts w:cstheme="minorHAnsi"/>
          </w:rPr>
          <w:t>Cancer Research UK’s Grand Challenge</w:t>
        </w:r>
      </w:hyperlink>
      <w:r w:rsidR="00EE755A" w:rsidRPr="000F3D88">
        <w:rPr>
          <w:rFonts w:cstheme="minorHAnsi"/>
        </w:rPr>
        <w:t xml:space="preserve"> and the </w:t>
      </w:r>
      <w:hyperlink r:id="rId13" w:history="1">
        <w:r w:rsidR="00EE755A" w:rsidRPr="000F3D88">
          <w:rPr>
            <w:rStyle w:val="Hyperlink"/>
            <w:rFonts w:cstheme="minorHAnsi"/>
          </w:rPr>
          <w:t>NCI Provocative Questions Initiative</w:t>
        </w:r>
      </w:hyperlink>
      <w:r w:rsidR="00EE755A" w:rsidRPr="000F3D88">
        <w:rPr>
          <w:rFonts w:cstheme="minorHAnsi"/>
        </w:rPr>
        <w:t xml:space="preserve"> (developed by Harold Varmus). </w:t>
      </w:r>
      <w:r w:rsidR="00EE755A" w:rsidRPr="000F3D88">
        <w:rPr>
          <w:rFonts w:eastAsiaTheme="minorEastAsia" w:cstheme="minorHAnsi"/>
        </w:rPr>
        <w:t xml:space="preserve"> Based on the recommendation of Medicine by Design’s Scientific Advisory Board (SAB), a subset of these Grand Questions form the basis of this RFA.</w:t>
      </w:r>
    </w:p>
    <w:p w14:paraId="764C8240" w14:textId="4873A42A" w:rsidR="00E463EC" w:rsidRPr="000F3D88" w:rsidRDefault="35B18096" w:rsidP="00711B35">
      <w:pPr>
        <w:spacing w:line="276" w:lineRule="auto"/>
        <w:jc w:val="both"/>
        <w:rPr>
          <w:rFonts w:eastAsiaTheme="minorEastAsia" w:cstheme="minorHAnsi"/>
        </w:rPr>
      </w:pPr>
      <w:r w:rsidRPr="000F3D88">
        <w:rPr>
          <w:rFonts w:eastAsiaTheme="minorEastAsia" w:cstheme="minorHAnsi"/>
        </w:rPr>
        <w:t>Research</w:t>
      </w:r>
      <w:r w:rsidR="00812F4C" w:rsidRPr="000F3D88">
        <w:rPr>
          <w:rFonts w:eastAsiaTheme="minorEastAsia" w:cstheme="minorHAnsi"/>
        </w:rPr>
        <w:t xml:space="preserve"> f</w:t>
      </w:r>
      <w:r w:rsidR="00E36D6C" w:rsidRPr="000F3D88">
        <w:rPr>
          <w:rFonts w:eastAsiaTheme="minorEastAsia" w:cstheme="minorHAnsi"/>
        </w:rPr>
        <w:t>unding</w:t>
      </w:r>
      <w:r w:rsidR="57506537" w:rsidRPr="000F3D88">
        <w:rPr>
          <w:rFonts w:eastAsiaTheme="minorEastAsia" w:cstheme="minorHAnsi"/>
        </w:rPr>
        <w:t xml:space="preserve"> for the </w:t>
      </w:r>
      <w:r w:rsidR="0FDCE14B" w:rsidRPr="000F3D88">
        <w:rPr>
          <w:rFonts w:eastAsiaTheme="minorEastAsia" w:cstheme="minorHAnsi"/>
        </w:rPr>
        <w:t>G</w:t>
      </w:r>
      <w:r w:rsidR="57506537" w:rsidRPr="000F3D88">
        <w:rPr>
          <w:rFonts w:eastAsiaTheme="minorEastAsia" w:cstheme="minorHAnsi"/>
        </w:rPr>
        <w:t xml:space="preserve">rand </w:t>
      </w:r>
      <w:r w:rsidR="3AD25874" w:rsidRPr="000F3D88">
        <w:rPr>
          <w:rFonts w:eastAsiaTheme="minorEastAsia" w:cstheme="minorHAnsi"/>
        </w:rPr>
        <w:t>Q</w:t>
      </w:r>
      <w:r w:rsidR="57506537" w:rsidRPr="000F3D88">
        <w:rPr>
          <w:rFonts w:eastAsiaTheme="minorEastAsia" w:cstheme="minorHAnsi"/>
        </w:rPr>
        <w:t>uestions</w:t>
      </w:r>
      <w:r w:rsidR="00E36D6C" w:rsidRPr="000F3D88">
        <w:rPr>
          <w:rFonts w:eastAsiaTheme="minorEastAsia" w:cstheme="minorHAnsi"/>
        </w:rPr>
        <w:t xml:space="preserve"> will include two phases, outlined in the figure below.</w:t>
      </w:r>
      <w:r w:rsidR="00391DC0" w:rsidRPr="000F3D88">
        <w:rPr>
          <w:rFonts w:eastAsiaTheme="minorEastAsia" w:cstheme="minorHAnsi"/>
        </w:rPr>
        <w:t xml:space="preserve"> </w:t>
      </w:r>
      <w:r w:rsidR="0090518F" w:rsidRPr="000F3D88">
        <w:rPr>
          <w:rFonts w:eastAsiaTheme="minorEastAsia" w:cstheme="minorHAnsi"/>
        </w:rPr>
        <w:t xml:space="preserve">Teams </w:t>
      </w:r>
      <w:r w:rsidR="000A058D" w:rsidRPr="000F3D88">
        <w:rPr>
          <w:rFonts w:eastAsiaTheme="minorEastAsia" w:cstheme="minorHAnsi"/>
        </w:rPr>
        <w:t xml:space="preserve">that </w:t>
      </w:r>
      <w:r w:rsidR="00717FC1" w:rsidRPr="000F3D88">
        <w:rPr>
          <w:rFonts w:eastAsiaTheme="minorEastAsia" w:cstheme="minorHAnsi"/>
        </w:rPr>
        <w:t>are</w:t>
      </w:r>
      <w:r w:rsidR="00652925" w:rsidRPr="000F3D88">
        <w:rPr>
          <w:rFonts w:eastAsiaTheme="minorEastAsia" w:cstheme="minorHAnsi"/>
        </w:rPr>
        <w:t xml:space="preserve"> successful </w:t>
      </w:r>
      <w:r w:rsidR="00717FC1" w:rsidRPr="000F3D88">
        <w:rPr>
          <w:rFonts w:eastAsiaTheme="minorEastAsia" w:cstheme="minorHAnsi"/>
        </w:rPr>
        <w:t xml:space="preserve">at </w:t>
      </w:r>
      <w:r w:rsidR="00652925" w:rsidRPr="000F3D88">
        <w:rPr>
          <w:rFonts w:eastAsiaTheme="minorEastAsia" w:cstheme="minorHAnsi"/>
        </w:rPr>
        <w:t>Phase 1 will have access to $10,000</w:t>
      </w:r>
      <w:r w:rsidR="00C83E13" w:rsidRPr="000F3D88">
        <w:rPr>
          <w:rFonts w:eastAsiaTheme="minorEastAsia" w:cstheme="minorHAnsi"/>
        </w:rPr>
        <w:t xml:space="preserve"> </w:t>
      </w:r>
      <w:r w:rsidR="00391DC0" w:rsidRPr="000F3D88">
        <w:rPr>
          <w:rFonts w:cstheme="minorHAnsi"/>
        </w:rPr>
        <w:t xml:space="preserve">from September </w:t>
      </w:r>
      <w:r w:rsidR="000A058D" w:rsidRPr="000F3D88">
        <w:rPr>
          <w:rFonts w:cstheme="minorHAnsi"/>
        </w:rPr>
        <w:t xml:space="preserve">to </w:t>
      </w:r>
      <w:r w:rsidR="00391DC0" w:rsidRPr="000F3D88">
        <w:rPr>
          <w:rFonts w:cstheme="minorHAnsi"/>
        </w:rPr>
        <w:t xml:space="preserve">October 2020 to develop the team and the Phase 2 proposal. </w:t>
      </w:r>
      <w:r w:rsidR="003E404F" w:rsidRPr="000F3D88">
        <w:rPr>
          <w:rFonts w:eastAsiaTheme="minorEastAsia" w:cstheme="minorHAnsi"/>
        </w:rPr>
        <w:t xml:space="preserve">Teams </w:t>
      </w:r>
      <w:r w:rsidR="000A058D" w:rsidRPr="000F3D88">
        <w:rPr>
          <w:rFonts w:eastAsiaTheme="minorEastAsia" w:cstheme="minorHAnsi"/>
        </w:rPr>
        <w:t xml:space="preserve">that </w:t>
      </w:r>
      <w:r w:rsidR="003E404F" w:rsidRPr="000F3D88">
        <w:rPr>
          <w:rFonts w:eastAsiaTheme="minorEastAsia" w:cstheme="minorHAnsi"/>
        </w:rPr>
        <w:t xml:space="preserve">are </w:t>
      </w:r>
      <w:r w:rsidR="00D27A64" w:rsidRPr="000F3D88">
        <w:rPr>
          <w:rFonts w:eastAsiaTheme="minorEastAsia" w:cstheme="minorHAnsi"/>
        </w:rPr>
        <w:t>awarded</w:t>
      </w:r>
      <w:r w:rsidR="003E404F" w:rsidRPr="000F3D88">
        <w:rPr>
          <w:rFonts w:eastAsiaTheme="minorEastAsia" w:cstheme="minorHAnsi"/>
        </w:rPr>
        <w:t xml:space="preserve"> Phase 2</w:t>
      </w:r>
      <w:r w:rsidR="00391DC0" w:rsidRPr="000F3D88">
        <w:rPr>
          <w:rFonts w:eastAsiaTheme="minorEastAsia" w:cstheme="minorHAnsi"/>
        </w:rPr>
        <w:t xml:space="preserve"> </w:t>
      </w:r>
      <w:r w:rsidR="00D27A64" w:rsidRPr="000F3D88">
        <w:rPr>
          <w:rFonts w:eastAsiaTheme="minorEastAsia" w:cstheme="minorHAnsi"/>
        </w:rPr>
        <w:t xml:space="preserve">funding </w:t>
      </w:r>
      <w:r w:rsidR="00391DC0" w:rsidRPr="000F3D88">
        <w:rPr>
          <w:rFonts w:eastAsiaTheme="minorEastAsia" w:cstheme="minorHAnsi"/>
        </w:rPr>
        <w:t xml:space="preserve">will receive up to $1 million </w:t>
      </w:r>
      <w:r w:rsidR="009B0F52">
        <w:rPr>
          <w:rFonts w:eastAsiaTheme="minorEastAsia" w:cstheme="minorHAnsi"/>
        </w:rPr>
        <w:t xml:space="preserve">each </w:t>
      </w:r>
      <w:r w:rsidR="00391DC0" w:rsidRPr="000F3D88">
        <w:rPr>
          <w:rFonts w:eastAsiaTheme="minorEastAsia" w:cstheme="minorHAnsi"/>
        </w:rPr>
        <w:t>in Phase 2 funding over the period of March 1</w:t>
      </w:r>
      <w:r w:rsidR="000A058D" w:rsidRPr="000F3D88">
        <w:rPr>
          <w:rFonts w:eastAsiaTheme="minorEastAsia" w:cstheme="minorHAnsi"/>
        </w:rPr>
        <w:t>,</w:t>
      </w:r>
      <w:r w:rsidR="00391DC0" w:rsidRPr="000F3D88">
        <w:rPr>
          <w:rFonts w:eastAsiaTheme="minorEastAsia" w:cstheme="minorHAnsi"/>
        </w:rPr>
        <w:t xml:space="preserve"> 2021</w:t>
      </w:r>
      <w:r w:rsidR="000A058D" w:rsidRPr="000F3D88">
        <w:rPr>
          <w:rFonts w:eastAsiaTheme="minorEastAsia" w:cstheme="minorHAnsi"/>
        </w:rPr>
        <w:t xml:space="preserve">, to </w:t>
      </w:r>
      <w:r w:rsidR="00391DC0" w:rsidRPr="000F3D88">
        <w:rPr>
          <w:rFonts w:eastAsiaTheme="minorEastAsia" w:cstheme="minorHAnsi"/>
        </w:rPr>
        <w:t>August 31, 2022.</w:t>
      </w:r>
      <w:r w:rsidR="00E463EC" w:rsidRPr="000F3D88">
        <w:rPr>
          <w:rFonts w:eastAsiaTheme="minorEastAsia" w:cstheme="minorHAnsi"/>
        </w:rPr>
        <w:t xml:space="preserve"> </w:t>
      </w:r>
    </w:p>
    <w:p w14:paraId="514B6AF5" w14:textId="4BF53A8D" w:rsidR="00BE2FB5" w:rsidRPr="000F3D88" w:rsidRDefault="00364538" w:rsidP="00711B35">
      <w:pPr>
        <w:spacing w:line="276" w:lineRule="auto"/>
        <w:jc w:val="both"/>
        <w:rPr>
          <w:rFonts w:eastAsiaTheme="minorEastAsia" w:cstheme="minorHAnsi"/>
        </w:rPr>
      </w:pPr>
      <w:r w:rsidRPr="000F3D88">
        <w:rPr>
          <w:rFonts w:eastAsiaTheme="minorEastAsia" w:cstheme="minorHAnsi"/>
        </w:rPr>
        <w:t xml:space="preserve">Multiple teams may </w:t>
      </w:r>
      <w:r w:rsidR="000A058D" w:rsidRPr="000F3D88">
        <w:rPr>
          <w:rFonts w:eastAsiaTheme="minorEastAsia" w:cstheme="minorHAnsi"/>
        </w:rPr>
        <w:t>submit proposals around</w:t>
      </w:r>
      <w:r w:rsidRPr="000F3D88">
        <w:rPr>
          <w:rFonts w:eastAsiaTheme="minorEastAsia" w:cstheme="minorHAnsi"/>
        </w:rPr>
        <w:t xml:space="preserve"> the same Grand Question</w:t>
      </w:r>
      <w:r w:rsidR="00366EF6" w:rsidRPr="000F3D88">
        <w:rPr>
          <w:rFonts w:eastAsiaTheme="minorEastAsia" w:cstheme="minorHAnsi"/>
        </w:rPr>
        <w:t xml:space="preserve">. Not </w:t>
      </w:r>
      <w:r w:rsidRPr="000F3D88">
        <w:rPr>
          <w:rFonts w:eastAsiaTheme="minorEastAsia" w:cstheme="minorHAnsi"/>
        </w:rPr>
        <w:t>all Grand Questions will receive funding</w:t>
      </w:r>
      <w:r w:rsidR="00366EF6" w:rsidRPr="000F3D88">
        <w:rPr>
          <w:rFonts w:eastAsiaTheme="minorEastAsia" w:cstheme="minorHAnsi"/>
        </w:rPr>
        <w:t xml:space="preserve">. </w:t>
      </w:r>
    </w:p>
    <w:p w14:paraId="1E22C5E0" w14:textId="2EE6A8BA" w:rsidR="005567C0" w:rsidRPr="000F3D88" w:rsidRDefault="00E07828" w:rsidP="00711B35">
      <w:pPr>
        <w:spacing w:line="276" w:lineRule="auto"/>
        <w:jc w:val="both"/>
        <w:rPr>
          <w:rFonts w:eastAsiaTheme="minorEastAsia" w:cstheme="minorHAnsi"/>
          <w:color w:val="424242" w:themeColor="text1"/>
        </w:rPr>
      </w:pPr>
      <w:bookmarkStart w:id="10" w:name="_Hlk43209357"/>
      <w:r w:rsidRPr="00E07828">
        <w:rPr>
          <w:rFonts w:eastAsiaTheme="minorEastAsia" w:cstheme="minorHAnsi"/>
          <w:noProof/>
          <w:color w:val="424242" w:themeColor="text1"/>
        </w:rPr>
        <w:drawing>
          <wp:inline distT="0" distB="0" distL="0" distR="0" wp14:anchorId="3985836E" wp14:editId="4A2CAC9C">
            <wp:extent cx="59436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624" b="4702"/>
                    <a:stretch/>
                  </pic:blipFill>
                  <pic:spPr bwMode="auto">
                    <a:xfrm>
                      <a:off x="0" y="0"/>
                      <a:ext cx="5943600" cy="1752600"/>
                    </a:xfrm>
                    <a:prstGeom prst="rect">
                      <a:avLst/>
                    </a:prstGeom>
                    <a:ln>
                      <a:noFill/>
                    </a:ln>
                    <a:extLst>
                      <a:ext uri="{53640926-AAD7-44D8-BBD7-CCE9431645EC}">
                        <a14:shadowObscured xmlns:a14="http://schemas.microsoft.com/office/drawing/2010/main"/>
                      </a:ext>
                    </a:extLst>
                  </pic:spPr>
                </pic:pic>
              </a:graphicData>
            </a:graphic>
          </wp:inline>
        </w:drawing>
      </w:r>
    </w:p>
    <w:p w14:paraId="310F6DC5" w14:textId="15C95991" w:rsidR="0008237C" w:rsidRPr="000F3D88" w:rsidRDefault="0008237C" w:rsidP="00711B35">
      <w:pPr>
        <w:spacing w:line="276" w:lineRule="auto"/>
        <w:jc w:val="both"/>
        <w:rPr>
          <w:rFonts w:eastAsiaTheme="minorEastAsia" w:cstheme="minorHAnsi"/>
          <w:b/>
          <w:bCs/>
          <w:color w:val="424242" w:themeColor="text1"/>
        </w:rPr>
      </w:pPr>
      <w:r w:rsidRPr="000F3D88">
        <w:rPr>
          <w:rFonts w:eastAsiaTheme="minorEastAsia" w:cstheme="minorHAnsi"/>
          <w:b/>
          <w:bCs/>
          <w:color w:val="424242" w:themeColor="accent4"/>
        </w:rPr>
        <w:t xml:space="preserve">Key dates: </w:t>
      </w:r>
    </w:p>
    <w:tbl>
      <w:tblPr>
        <w:tblpPr w:leftFromText="180" w:rightFromText="180" w:vertAnchor="text" w:horzAnchor="margin" w:tblpY="1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693"/>
        <w:gridCol w:w="1985"/>
      </w:tblGrid>
      <w:tr w:rsidR="007E5640" w:rsidRPr="000F3D88" w14:paraId="38EB3927" w14:textId="77777777" w:rsidTr="00A7423D">
        <w:trPr>
          <w:trHeight w:val="181"/>
        </w:trPr>
        <w:tc>
          <w:tcPr>
            <w:tcW w:w="4815" w:type="dxa"/>
            <w:shd w:val="clear" w:color="auto" w:fill="8D8D8D" w:themeFill="accent4" w:themeFillTint="99"/>
            <w:noWrap/>
            <w:vAlign w:val="center"/>
            <w:hideMark/>
          </w:tcPr>
          <w:p w14:paraId="26DCF504" w14:textId="59DD1573" w:rsidR="007E5640" w:rsidRPr="000F3D88" w:rsidRDefault="007E5640" w:rsidP="00711B35">
            <w:pPr>
              <w:spacing w:before="60" w:after="60" w:line="276" w:lineRule="auto"/>
              <w:jc w:val="both"/>
              <w:rPr>
                <w:rFonts w:eastAsia="Times New Roman" w:cstheme="minorHAnsi"/>
                <w:color w:val="000000"/>
                <w:lang w:eastAsia="en-CA"/>
              </w:rPr>
            </w:pPr>
            <w:r w:rsidRPr="000F3D88">
              <w:rPr>
                <w:rFonts w:eastAsia="Times New Roman" w:cstheme="minorHAnsi"/>
                <w:color w:val="FFFFFF" w:themeColor="background1"/>
                <w:lang w:eastAsia="en-CA"/>
              </w:rPr>
              <w:t>Milestone</w:t>
            </w:r>
          </w:p>
        </w:tc>
        <w:tc>
          <w:tcPr>
            <w:tcW w:w="2693" w:type="dxa"/>
            <w:shd w:val="clear" w:color="auto" w:fill="8D8D8D" w:themeFill="accent4" w:themeFillTint="99"/>
          </w:tcPr>
          <w:p w14:paraId="6269FE93" w14:textId="29C49ABD" w:rsidR="007E5640" w:rsidRPr="000F3D88" w:rsidRDefault="007E5640" w:rsidP="00711B35">
            <w:pPr>
              <w:spacing w:before="60" w:after="60" w:line="276" w:lineRule="auto"/>
              <w:jc w:val="both"/>
              <w:rPr>
                <w:rFonts w:eastAsia="Times New Roman" w:cstheme="minorHAnsi"/>
                <w:color w:val="FFFFFF" w:themeColor="background1"/>
                <w:lang w:eastAsia="en-CA"/>
              </w:rPr>
            </w:pPr>
            <w:r w:rsidRPr="000F3D88">
              <w:rPr>
                <w:rFonts w:eastAsia="Times New Roman" w:cstheme="minorHAnsi"/>
                <w:color w:val="FFFFFF" w:themeColor="background1"/>
                <w:lang w:eastAsia="en-CA"/>
              </w:rPr>
              <w:t>Who</w:t>
            </w:r>
          </w:p>
        </w:tc>
        <w:tc>
          <w:tcPr>
            <w:tcW w:w="1985" w:type="dxa"/>
            <w:shd w:val="clear" w:color="auto" w:fill="8D8D8D" w:themeFill="accent4" w:themeFillTint="99"/>
            <w:vAlign w:val="center"/>
          </w:tcPr>
          <w:p w14:paraId="216BA024" w14:textId="2FEAEBEF" w:rsidR="007E5640" w:rsidRPr="000F3D88" w:rsidRDefault="007E5640" w:rsidP="00711B35">
            <w:pPr>
              <w:spacing w:before="60" w:after="60" w:line="276" w:lineRule="auto"/>
              <w:jc w:val="both"/>
              <w:rPr>
                <w:rFonts w:eastAsia="Times New Roman" w:cstheme="minorHAnsi"/>
                <w:color w:val="FFFFFF" w:themeColor="background1"/>
                <w:lang w:eastAsia="en-CA"/>
              </w:rPr>
            </w:pPr>
            <w:r w:rsidRPr="000F3D88">
              <w:rPr>
                <w:rFonts w:eastAsia="Times New Roman" w:cstheme="minorHAnsi"/>
                <w:color w:val="FFFFFF" w:themeColor="background1"/>
                <w:lang w:eastAsia="en-CA"/>
              </w:rPr>
              <w:t>Dates</w:t>
            </w:r>
          </w:p>
        </w:tc>
      </w:tr>
      <w:tr w:rsidR="007E5640" w:rsidRPr="000F3D88" w14:paraId="1660C800" w14:textId="77777777" w:rsidTr="00A7423D">
        <w:trPr>
          <w:trHeight w:val="181"/>
        </w:trPr>
        <w:tc>
          <w:tcPr>
            <w:tcW w:w="4815" w:type="dxa"/>
            <w:shd w:val="clear" w:color="auto" w:fill="auto"/>
            <w:vAlign w:val="center"/>
            <w:hideMark/>
          </w:tcPr>
          <w:p w14:paraId="32FC7039" w14:textId="5B1ECB81" w:rsidR="007E5640" w:rsidRPr="000F3D88" w:rsidRDefault="7AECEA3C"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 xml:space="preserve">Phase 1 </w:t>
            </w:r>
            <w:r w:rsidR="73E64E5D" w:rsidRPr="000F3D88">
              <w:rPr>
                <w:rFonts w:eastAsia="Times New Roman" w:cstheme="minorHAnsi"/>
                <w:color w:val="000000"/>
                <w:sz w:val="20"/>
                <w:szCs w:val="20"/>
                <w:lang w:eastAsia="en-CA"/>
              </w:rPr>
              <w:t>p</w:t>
            </w:r>
            <w:r w:rsidRPr="000F3D88">
              <w:rPr>
                <w:rFonts w:eastAsia="Times New Roman" w:cstheme="minorHAnsi"/>
                <w:color w:val="000000"/>
                <w:sz w:val="20"/>
                <w:szCs w:val="20"/>
                <w:lang w:eastAsia="en-CA"/>
              </w:rPr>
              <w:t>roposal</w:t>
            </w:r>
            <w:r w:rsidR="65C00A43" w:rsidRPr="000F3D88">
              <w:rPr>
                <w:rFonts w:eastAsia="Times New Roman" w:cstheme="minorHAnsi"/>
                <w:color w:val="000000"/>
                <w:sz w:val="20"/>
                <w:szCs w:val="20"/>
                <w:lang w:eastAsia="en-CA"/>
              </w:rPr>
              <w:t>s</w:t>
            </w:r>
            <w:r w:rsidRPr="000F3D88">
              <w:rPr>
                <w:rFonts w:eastAsia="Times New Roman" w:cstheme="minorHAnsi"/>
                <w:color w:val="000000"/>
                <w:sz w:val="20"/>
                <w:szCs w:val="20"/>
                <w:lang w:eastAsia="en-CA"/>
              </w:rPr>
              <w:t xml:space="preserve"> due </w:t>
            </w:r>
          </w:p>
        </w:tc>
        <w:tc>
          <w:tcPr>
            <w:tcW w:w="2693" w:type="dxa"/>
          </w:tcPr>
          <w:p w14:paraId="3D745DBA" w14:textId="3F2DE665" w:rsidR="007E5640" w:rsidRPr="000F3D88" w:rsidRDefault="007E5640"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Applicants</w:t>
            </w:r>
          </w:p>
        </w:tc>
        <w:tc>
          <w:tcPr>
            <w:tcW w:w="1985" w:type="dxa"/>
            <w:shd w:val="clear" w:color="auto" w:fill="auto"/>
            <w:noWrap/>
            <w:vAlign w:val="center"/>
            <w:hideMark/>
          </w:tcPr>
          <w:p w14:paraId="196A197E" w14:textId="60AF3FD8" w:rsidR="007E5640" w:rsidRPr="000F3D88" w:rsidRDefault="00DD12D9"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August 21, 2020</w:t>
            </w:r>
          </w:p>
        </w:tc>
      </w:tr>
      <w:tr w:rsidR="007E5640" w:rsidRPr="000F3D88" w14:paraId="3B2AEF59" w14:textId="77777777" w:rsidTr="00A7423D">
        <w:trPr>
          <w:trHeight w:val="362"/>
        </w:trPr>
        <w:tc>
          <w:tcPr>
            <w:tcW w:w="4815" w:type="dxa"/>
            <w:shd w:val="clear" w:color="auto" w:fill="auto"/>
            <w:vAlign w:val="center"/>
            <w:hideMark/>
          </w:tcPr>
          <w:p w14:paraId="632B2D58" w14:textId="31C6A381" w:rsidR="00175C46" w:rsidRPr="000F3D88" w:rsidRDefault="7AECEA3C"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Phase 1 proposals reviewed</w:t>
            </w:r>
          </w:p>
          <w:p w14:paraId="19E55795" w14:textId="11A6A259" w:rsidR="007E5640" w:rsidRPr="000F3D88" w:rsidRDefault="2803670D"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 xml:space="preserve">Successful proposals </w:t>
            </w:r>
            <w:r w:rsidR="0D9FFC75" w:rsidRPr="000F3D88">
              <w:rPr>
                <w:rFonts w:eastAsia="Times New Roman" w:cstheme="minorHAnsi"/>
                <w:color w:val="000000"/>
                <w:sz w:val="20"/>
                <w:szCs w:val="20"/>
                <w:lang w:eastAsia="en-CA"/>
              </w:rPr>
              <w:t xml:space="preserve">awarded </w:t>
            </w:r>
            <w:r w:rsidR="7AECEA3C" w:rsidRPr="000F3D88">
              <w:rPr>
                <w:rFonts w:eastAsia="Times New Roman" w:cstheme="minorHAnsi"/>
                <w:color w:val="000000"/>
                <w:sz w:val="20"/>
                <w:szCs w:val="20"/>
                <w:lang w:eastAsia="en-CA"/>
              </w:rPr>
              <w:t>Phase 1 funding</w:t>
            </w:r>
          </w:p>
        </w:tc>
        <w:tc>
          <w:tcPr>
            <w:tcW w:w="2693" w:type="dxa"/>
          </w:tcPr>
          <w:p w14:paraId="15B9A0A6" w14:textId="0F2A1C1A" w:rsidR="007E5640" w:rsidRPr="000F3D88" w:rsidRDefault="7AECEA3C"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Medicine by Design</w:t>
            </w:r>
            <w:r w:rsidR="7B55530F" w:rsidRPr="000F3D88">
              <w:rPr>
                <w:rFonts w:eastAsia="Times New Roman" w:cstheme="minorHAnsi"/>
                <w:color w:val="000000"/>
                <w:sz w:val="20"/>
                <w:szCs w:val="20"/>
                <w:lang w:eastAsia="en-CA"/>
              </w:rPr>
              <w:t>’s</w:t>
            </w:r>
            <w:r w:rsidRPr="000F3D88">
              <w:rPr>
                <w:rFonts w:eastAsia="Times New Roman" w:cstheme="minorHAnsi"/>
                <w:color w:val="000000"/>
                <w:sz w:val="20"/>
                <w:szCs w:val="20"/>
                <w:lang w:eastAsia="en-CA"/>
              </w:rPr>
              <w:t xml:space="preserve"> </w:t>
            </w:r>
            <w:r w:rsidR="3E97D0DD" w:rsidRPr="000F3D88">
              <w:rPr>
                <w:rFonts w:eastAsia="Times New Roman" w:cstheme="minorHAnsi"/>
                <w:color w:val="000000"/>
                <w:sz w:val="20"/>
                <w:szCs w:val="20"/>
                <w:lang w:eastAsia="en-CA"/>
              </w:rPr>
              <w:t>S</w:t>
            </w:r>
            <w:r w:rsidR="461421ED" w:rsidRPr="000F3D88">
              <w:rPr>
                <w:rFonts w:eastAsia="Times New Roman" w:cstheme="minorHAnsi"/>
                <w:color w:val="000000"/>
                <w:sz w:val="20"/>
                <w:szCs w:val="20"/>
                <w:lang w:eastAsia="en-CA"/>
              </w:rPr>
              <w:t>AB</w:t>
            </w:r>
          </w:p>
        </w:tc>
        <w:tc>
          <w:tcPr>
            <w:tcW w:w="1985" w:type="dxa"/>
            <w:shd w:val="clear" w:color="auto" w:fill="auto"/>
            <w:noWrap/>
            <w:vAlign w:val="center"/>
            <w:hideMark/>
          </w:tcPr>
          <w:p w14:paraId="0E5DAFB8" w14:textId="7E9ADA67" w:rsidR="007E5640" w:rsidRPr="000F3D88" w:rsidRDefault="007E5640"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September 2020</w:t>
            </w:r>
          </w:p>
        </w:tc>
      </w:tr>
      <w:tr w:rsidR="007E5640" w:rsidRPr="000F3D88" w14:paraId="3805A5E4" w14:textId="77777777" w:rsidTr="00A7423D">
        <w:trPr>
          <w:trHeight w:val="544"/>
        </w:trPr>
        <w:tc>
          <w:tcPr>
            <w:tcW w:w="4815" w:type="dxa"/>
            <w:shd w:val="clear" w:color="auto" w:fill="auto"/>
            <w:vAlign w:val="center"/>
            <w:hideMark/>
          </w:tcPr>
          <w:p w14:paraId="792D0A70" w14:textId="34886EDC" w:rsidR="007E5640" w:rsidRPr="000F3D88" w:rsidRDefault="3F1721AA"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T</w:t>
            </w:r>
            <w:r w:rsidR="7AECEA3C" w:rsidRPr="000F3D88">
              <w:rPr>
                <w:rFonts w:eastAsia="Times New Roman" w:cstheme="minorHAnsi"/>
                <w:color w:val="000000"/>
                <w:sz w:val="20"/>
                <w:szCs w:val="20"/>
                <w:lang w:eastAsia="en-CA"/>
              </w:rPr>
              <w:t>eams develop Phase 2 proposal</w:t>
            </w:r>
            <w:r w:rsidR="00087B6C" w:rsidRPr="000F3D88">
              <w:rPr>
                <w:rFonts w:eastAsia="Times New Roman" w:cstheme="minorHAnsi"/>
                <w:color w:val="000000"/>
                <w:sz w:val="20"/>
                <w:szCs w:val="20"/>
                <w:lang w:eastAsia="en-CA"/>
              </w:rPr>
              <w:t>s</w:t>
            </w:r>
          </w:p>
        </w:tc>
        <w:tc>
          <w:tcPr>
            <w:tcW w:w="2693" w:type="dxa"/>
          </w:tcPr>
          <w:p w14:paraId="28B5EB1E" w14:textId="45B0045A" w:rsidR="007E5640" w:rsidRPr="000F3D88" w:rsidRDefault="007E5640"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Applicants</w:t>
            </w:r>
          </w:p>
        </w:tc>
        <w:tc>
          <w:tcPr>
            <w:tcW w:w="1985" w:type="dxa"/>
            <w:shd w:val="clear" w:color="auto" w:fill="auto"/>
            <w:noWrap/>
            <w:vAlign w:val="center"/>
            <w:hideMark/>
          </w:tcPr>
          <w:p w14:paraId="4FF6541C" w14:textId="0F0DC7C2" w:rsidR="007E5640" w:rsidRPr="000F3D88" w:rsidRDefault="7AECEA3C"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September</w:t>
            </w:r>
            <w:r w:rsidR="325608BC" w:rsidRPr="000F3D88">
              <w:rPr>
                <w:rFonts w:eastAsia="Times New Roman" w:cstheme="minorHAnsi"/>
                <w:color w:val="000000"/>
                <w:sz w:val="20"/>
                <w:szCs w:val="20"/>
                <w:lang w:eastAsia="en-CA"/>
              </w:rPr>
              <w:t xml:space="preserve"> </w:t>
            </w:r>
            <w:r w:rsidR="00D34612" w:rsidRPr="000F3D88">
              <w:rPr>
                <w:rFonts w:eastAsia="Times New Roman" w:cstheme="minorHAnsi"/>
                <w:color w:val="000000"/>
                <w:sz w:val="20"/>
                <w:szCs w:val="20"/>
                <w:lang w:eastAsia="en-CA"/>
              </w:rPr>
              <w:t>–</w:t>
            </w:r>
            <w:r w:rsidR="793B69B3" w:rsidRPr="000F3D88">
              <w:rPr>
                <w:rFonts w:eastAsia="Times New Roman" w:cstheme="minorHAnsi"/>
                <w:color w:val="000000"/>
                <w:sz w:val="20"/>
                <w:szCs w:val="20"/>
                <w:lang w:eastAsia="en-CA"/>
              </w:rPr>
              <w:t xml:space="preserve"> </w:t>
            </w:r>
            <w:r w:rsidR="00D34612" w:rsidRPr="000F3D88">
              <w:rPr>
                <w:rFonts w:eastAsia="Times New Roman" w:cstheme="minorHAnsi"/>
                <w:color w:val="000000"/>
                <w:sz w:val="20"/>
                <w:szCs w:val="20"/>
                <w:lang w:eastAsia="en-CA"/>
              </w:rPr>
              <w:t>November</w:t>
            </w:r>
            <w:r w:rsidRPr="000F3D88">
              <w:rPr>
                <w:rFonts w:eastAsia="Times New Roman" w:cstheme="minorHAnsi"/>
                <w:color w:val="000000"/>
                <w:sz w:val="20"/>
                <w:szCs w:val="20"/>
                <w:lang w:eastAsia="en-CA"/>
              </w:rPr>
              <w:t xml:space="preserve"> 2020</w:t>
            </w:r>
          </w:p>
        </w:tc>
      </w:tr>
      <w:tr w:rsidR="007E5640" w:rsidRPr="000F3D88" w14:paraId="09F2CC77" w14:textId="77777777" w:rsidTr="00A7423D">
        <w:trPr>
          <w:trHeight w:val="181"/>
        </w:trPr>
        <w:tc>
          <w:tcPr>
            <w:tcW w:w="4815" w:type="dxa"/>
            <w:shd w:val="clear" w:color="auto" w:fill="auto"/>
            <w:vAlign w:val="center"/>
            <w:hideMark/>
          </w:tcPr>
          <w:p w14:paraId="604FDEDD" w14:textId="45D51DFE" w:rsidR="007E5640" w:rsidRPr="000F3D88" w:rsidRDefault="7AECEA3C"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Phase 2 proposal</w:t>
            </w:r>
            <w:r w:rsidR="6FAFEAE2" w:rsidRPr="000F3D88">
              <w:rPr>
                <w:rFonts w:eastAsia="Times New Roman" w:cstheme="minorHAnsi"/>
                <w:color w:val="000000"/>
                <w:sz w:val="20"/>
                <w:szCs w:val="20"/>
                <w:lang w:eastAsia="en-CA"/>
              </w:rPr>
              <w:t>s</w:t>
            </w:r>
            <w:r w:rsidRPr="000F3D88">
              <w:rPr>
                <w:rFonts w:eastAsia="Times New Roman" w:cstheme="minorHAnsi"/>
                <w:color w:val="000000"/>
                <w:sz w:val="20"/>
                <w:szCs w:val="20"/>
                <w:lang w:eastAsia="en-CA"/>
              </w:rPr>
              <w:t xml:space="preserve"> due</w:t>
            </w:r>
          </w:p>
        </w:tc>
        <w:tc>
          <w:tcPr>
            <w:tcW w:w="2693" w:type="dxa"/>
          </w:tcPr>
          <w:p w14:paraId="02D63FE6" w14:textId="0CA3C239" w:rsidR="007E5640" w:rsidRPr="000F3D88" w:rsidRDefault="007E5640"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Applicants</w:t>
            </w:r>
          </w:p>
        </w:tc>
        <w:tc>
          <w:tcPr>
            <w:tcW w:w="1985" w:type="dxa"/>
            <w:shd w:val="clear" w:color="auto" w:fill="auto"/>
            <w:noWrap/>
            <w:vAlign w:val="center"/>
            <w:hideMark/>
          </w:tcPr>
          <w:p w14:paraId="7325BDE4" w14:textId="3297C77E" w:rsidR="007E5640" w:rsidRPr="000F3D88" w:rsidRDefault="00D34612"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 xml:space="preserve">November </w:t>
            </w:r>
            <w:r w:rsidR="00A123D3" w:rsidRPr="000F3D88">
              <w:rPr>
                <w:rFonts w:eastAsia="Times New Roman" w:cstheme="minorHAnsi"/>
                <w:color w:val="000000"/>
                <w:sz w:val="20"/>
                <w:szCs w:val="20"/>
                <w:lang w:eastAsia="en-CA"/>
              </w:rPr>
              <w:t>13</w:t>
            </w:r>
            <w:r w:rsidR="007E5640" w:rsidRPr="000F3D88">
              <w:rPr>
                <w:rFonts w:eastAsia="Times New Roman" w:cstheme="minorHAnsi"/>
                <w:color w:val="000000"/>
                <w:sz w:val="20"/>
                <w:szCs w:val="20"/>
                <w:lang w:eastAsia="en-CA"/>
              </w:rPr>
              <w:t>, 2020</w:t>
            </w:r>
          </w:p>
        </w:tc>
      </w:tr>
      <w:tr w:rsidR="007E5640" w:rsidRPr="000F3D88" w14:paraId="6F9ACF0E" w14:textId="77777777" w:rsidTr="00A7423D">
        <w:trPr>
          <w:trHeight w:val="181"/>
        </w:trPr>
        <w:tc>
          <w:tcPr>
            <w:tcW w:w="4815" w:type="dxa"/>
            <w:shd w:val="clear" w:color="auto" w:fill="auto"/>
            <w:vAlign w:val="center"/>
            <w:hideMark/>
          </w:tcPr>
          <w:p w14:paraId="6B17C915" w14:textId="3D08091B" w:rsidR="00AF6EE1" w:rsidRPr="000F3D88" w:rsidRDefault="2F993ADB"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Phase 2 proposals reviewed by external reviewers</w:t>
            </w:r>
          </w:p>
          <w:p w14:paraId="429AB5CA" w14:textId="70B9D372" w:rsidR="007E5640" w:rsidRPr="000F3D88" w:rsidRDefault="00AF6EE1"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Phase 2 funding awarded to successful proposals</w:t>
            </w:r>
          </w:p>
        </w:tc>
        <w:tc>
          <w:tcPr>
            <w:tcW w:w="2693" w:type="dxa"/>
          </w:tcPr>
          <w:p w14:paraId="0A103796" w14:textId="6D5B87A1" w:rsidR="007E5640" w:rsidRPr="000F3D88" w:rsidRDefault="006F06E4"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External peer reviewers</w:t>
            </w:r>
            <w:r w:rsidR="00AF6EE1" w:rsidRPr="000F3D88">
              <w:rPr>
                <w:rFonts w:eastAsia="Times New Roman" w:cstheme="minorHAnsi"/>
                <w:color w:val="000000"/>
                <w:sz w:val="20"/>
                <w:szCs w:val="20"/>
                <w:lang w:eastAsia="en-CA"/>
              </w:rPr>
              <w:t>,</w:t>
            </w:r>
          </w:p>
          <w:p w14:paraId="6DC26139" w14:textId="78521FEE" w:rsidR="00AF6EE1" w:rsidRPr="000F3D88" w:rsidRDefault="2F993ADB"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Medicine by Design</w:t>
            </w:r>
            <w:r w:rsidR="099668F1" w:rsidRPr="000F3D88">
              <w:rPr>
                <w:rFonts w:eastAsia="Times New Roman" w:cstheme="minorHAnsi"/>
                <w:color w:val="000000"/>
                <w:sz w:val="20"/>
                <w:szCs w:val="20"/>
                <w:lang w:eastAsia="en-CA"/>
              </w:rPr>
              <w:t>’s SAB</w:t>
            </w:r>
          </w:p>
        </w:tc>
        <w:tc>
          <w:tcPr>
            <w:tcW w:w="1985" w:type="dxa"/>
            <w:shd w:val="clear" w:color="auto" w:fill="auto"/>
            <w:noWrap/>
            <w:vAlign w:val="center"/>
            <w:hideMark/>
          </w:tcPr>
          <w:p w14:paraId="443CE7F1" w14:textId="1EF4AE7D" w:rsidR="007E5640" w:rsidRPr="000F3D88" w:rsidRDefault="007E5640" w:rsidP="00E07828">
            <w:pPr>
              <w:spacing w:before="60" w:after="60" w:line="276" w:lineRule="auto"/>
              <w:rPr>
                <w:rFonts w:eastAsia="Times New Roman" w:cstheme="minorHAnsi"/>
                <w:color w:val="000000"/>
                <w:sz w:val="20"/>
                <w:szCs w:val="20"/>
                <w:lang w:eastAsia="en-CA"/>
              </w:rPr>
            </w:pPr>
            <w:r w:rsidRPr="000F3D88">
              <w:rPr>
                <w:rFonts w:eastAsia="Times New Roman" w:cstheme="minorHAnsi"/>
                <w:color w:val="000000"/>
                <w:sz w:val="20"/>
                <w:szCs w:val="20"/>
                <w:lang w:eastAsia="en-CA"/>
              </w:rPr>
              <w:t>December 2020</w:t>
            </w:r>
            <w:r w:rsidR="004A2999" w:rsidRPr="000F3D88">
              <w:rPr>
                <w:rFonts w:eastAsia="Times New Roman" w:cstheme="minorHAnsi"/>
                <w:color w:val="000000"/>
                <w:sz w:val="20"/>
                <w:szCs w:val="20"/>
                <w:lang w:eastAsia="en-CA"/>
              </w:rPr>
              <w:t xml:space="preserve"> –</w:t>
            </w:r>
            <w:r w:rsidR="00AF6EE1" w:rsidRPr="000F3D88">
              <w:rPr>
                <w:rFonts w:eastAsia="Times New Roman" w:cstheme="minorHAnsi"/>
                <w:color w:val="000000"/>
                <w:sz w:val="20"/>
                <w:szCs w:val="20"/>
                <w:lang w:eastAsia="en-CA"/>
              </w:rPr>
              <w:t xml:space="preserve"> February 2021</w:t>
            </w:r>
          </w:p>
        </w:tc>
      </w:tr>
      <w:tr w:rsidR="006F06E4" w:rsidRPr="000F3D88" w14:paraId="4544D595" w14:textId="77777777" w:rsidTr="503931D8">
        <w:trPr>
          <w:trHeight w:val="181"/>
        </w:trPr>
        <w:tc>
          <w:tcPr>
            <w:tcW w:w="9493" w:type="dxa"/>
            <w:gridSpan w:val="3"/>
            <w:shd w:val="clear" w:color="auto" w:fill="auto"/>
            <w:vAlign w:val="center"/>
          </w:tcPr>
          <w:p w14:paraId="6F08F250" w14:textId="66BF5045" w:rsidR="006F06E4" w:rsidRPr="000F3D88" w:rsidRDefault="606200B5" w:rsidP="00E07828">
            <w:pPr>
              <w:spacing w:before="60" w:after="60" w:line="276" w:lineRule="auto"/>
              <w:jc w:val="center"/>
              <w:rPr>
                <w:rFonts w:eastAsia="Times New Roman" w:cstheme="minorHAnsi"/>
                <w:b/>
                <w:bCs/>
                <w:color w:val="000000"/>
                <w:sz w:val="20"/>
                <w:szCs w:val="20"/>
                <w:lang w:eastAsia="en-CA"/>
              </w:rPr>
            </w:pPr>
            <w:r w:rsidRPr="000F3D88">
              <w:rPr>
                <w:rFonts w:eastAsia="Times New Roman" w:cstheme="minorHAnsi"/>
                <w:b/>
                <w:bCs/>
                <w:color w:val="000000"/>
                <w:sz w:val="20"/>
                <w:szCs w:val="20"/>
                <w:lang w:eastAsia="en-CA"/>
              </w:rPr>
              <w:t>Funding Period: March 1, 2021</w:t>
            </w:r>
            <w:r w:rsidR="43E62E8F" w:rsidRPr="000F3D88">
              <w:rPr>
                <w:rFonts w:eastAsia="Times New Roman" w:cstheme="minorHAnsi"/>
                <w:b/>
                <w:bCs/>
                <w:color w:val="000000"/>
                <w:sz w:val="20"/>
                <w:szCs w:val="20"/>
                <w:lang w:eastAsia="en-CA"/>
              </w:rPr>
              <w:t xml:space="preserve"> </w:t>
            </w:r>
            <w:r w:rsidR="004A2999" w:rsidRPr="000F3D88">
              <w:rPr>
                <w:rFonts w:eastAsia="Times New Roman" w:cstheme="minorHAnsi"/>
                <w:b/>
                <w:bCs/>
                <w:color w:val="000000"/>
                <w:sz w:val="20"/>
                <w:szCs w:val="20"/>
                <w:lang w:eastAsia="en-CA"/>
              </w:rPr>
              <w:t xml:space="preserve">– </w:t>
            </w:r>
            <w:r w:rsidRPr="000F3D88">
              <w:rPr>
                <w:rFonts w:eastAsia="Times New Roman" w:cstheme="minorHAnsi"/>
                <w:b/>
                <w:bCs/>
                <w:color w:val="000000"/>
                <w:sz w:val="20"/>
                <w:szCs w:val="20"/>
                <w:lang w:eastAsia="en-CA"/>
              </w:rPr>
              <w:t>August 31, 2022</w:t>
            </w:r>
          </w:p>
        </w:tc>
      </w:tr>
    </w:tbl>
    <w:p w14:paraId="081EAFFE" w14:textId="29F5650D" w:rsidR="00A1422F" w:rsidRPr="000F3D88" w:rsidRDefault="005567C0" w:rsidP="00711B35">
      <w:pPr>
        <w:pStyle w:val="Heading1"/>
      </w:pPr>
      <w:bookmarkStart w:id="11" w:name="_Toc45547596"/>
      <w:bookmarkEnd w:id="10"/>
      <w:r w:rsidRPr="000F3D88">
        <w:t>ELIGIBILITY</w:t>
      </w:r>
      <w:bookmarkEnd w:id="11"/>
    </w:p>
    <w:p w14:paraId="34681AA1" w14:textId="473F5CB4" w:rsidR="00160637" w:rsidRPr="00711B35" w:rsidRDefault="00855A85" w:rsidP="00711B35">
      <w:pPr>
        <w:spacing w:line="276" w:lineRule="auto"/>
        <w:jc w:val="both"/>
        <w:rPr>
          <w:rFonts w:eastAsiaTheme="minorEastAsia" w:cstheme="minorHAnsi"/>
        </w:rPr>
      </w:pPr>
      <w:bookmarkStart w:id="12" w:name="_Hlk45284033"/>
      <w:r w:rsidRPr="00711B35">
        <w:rPr>
          <w:rFonts w:eastAsiaTheme="minorEastAsia" w:cstheme="minorHAnsi"/>
        </w:rPr>
        <w:t>I</w:t>
      </w:r>
      <w:r w:rsidR="00160637" w:rsidRPr="00711B35">
        <w:rPr>
          <w:rFonts w:eastAsiaTheme="minorEastAsia" w:cstheme="minorHAnsi"/>
        </w:rPr>
        <w:t xml:space="preserve">nvestigators with a faculty appointment at the University of Toronto are eligible to apply. </w:t>
      </w:r>
    </w:p>
    <w:p w14:paraId="574E5555" w14:textId="4B1B2539" w:rsidR="00160637" w:rsidRPr="00711B35" w:rsidRDefault="00160637" w:rsidP="00711B35">
      <w:pPr>
        <w:spacing w:line="276" w:lineRule="auto"/>
        <w:jc w:val="both"/>
        <w:rPr>
          <w:rFonts w:eastAsiaTheme="minorEastAsia" w:cstheme="minorHAnsi"/>
        </w:rPr>
      </w:pPr>
      <w:r w:rsidRPr="00711B35">
        <w:rPr>
          <w:rFonts w:eastAsiaTheme="minorEastAsia" w:cstheme="minorHAnsi"/>
        </w:rPr>
        <w:t xml:space="preserve">Medicine by Design Cycle 2 </w:t>
      </w:r>
      <w:r w:rsidRPr="00711B35">
        <w:rPr>
          <w:rFonts w:eastAsiaTheme="minorEastAsia" w:cstheme="minorHAnsi"/>
          <w:b/>
          <w:bCs/>
        </w:rPr>
        <w:t>lead</w:t>
      </w:r>
      <w:r w:rsidRPr="00711B35">
        <w:rPr>
          <w:rFonts w:eastAsiaTheme="minorEastAsia" w:cstheme="minorHAnsi"/>
        </w:rPr>
        <w:t xml:space="preserve"> </w:t>
      </w:r>
      <w:r w:rsidR="004A2999" w:rsidRPr="00711B35">
        <w:rPr>
          <w:rFonts w:eastAsiaTheme="minorEastAsia" w:cstheme="minorHAnsi"/>
        </w:rPr>
        <w:t>principal i</w:t>
      </w:r>
      <w:r w:rsidRPr="00711B35">
        <w:rPr>
          <w:rFonts w:eastAsiaTheme="minorEastAsia" w:cstheme="minorHAnsi"/>
        </w:rPr>
        <w:t>nvestigators</w:t>
      </w:r>
      <w:r w:rsidR="004A2999" w:rsidRPr="00711B35">
        <w:rPr>
          <w:rFonts w:eastAsiaTheme="minorEastAsia" w:cstheme="minorHAnsi"/>
        </w:rPr>
        <w:t xml:space="preserve"> (PI)</w:t>
      </w:r>
      <w:r w:rsidRPr="00711B35">
        <w:rPr>
          <w:rFonts w:eastAsiaTheme="minorEastAsia" w:cstheme="minorHAnsi"/>
        </w:rPr>
        <w:t xml:space="preserve"> are not eligible to be lead PI</w:t>
      </w:r>
      <w:r w:rsidR="00907E90">
        <w:rPr>
          <w:rFonts w:eastAsiaTheme="minorEastAsia" w:cstheme="minorHAnsi"/>
        </w:rPr>
        <w:t>s</w:t>
      </w:r>
      <w:r w:rsidRPr="00711B35">
        <w:rPr>
          <w:rFonts w:eastAsiaTheme="minorEastAsia" w:cstheme="minorHAnsi"/>
        </w:rPr>
        <w:t xml:space="preserve"> for </w:t>
      </w:r>
      <w:r w:rsidR="00907E90">
        <w:rPr>
          <w:rFonts w:eastAsiaTheme="minorEastAsia" w:cstheme="minorHAnsi"/>
        </w:rPr>
        <w:t xml:space="preserve">projects funded under </w:t>
      </w:r>
      <w:r w:rsidRPr="00711B35">
        <w:rPr>
          <w:rFonts w:eastAsiaTheme="minorEastAsia" w:cstheme="minorHAnsi"/>
        </w:rPr>
        <w:t xml:space="preserve">this </w:t>
      </w:r>
      <w:r w:rsidR="0082022F">
        <w:rPr>
          <w:rFonts w:eastAsiaTheme="minorEastAsia" w:cstheme="minorHAnsi"/>
        </w:rPr>
        <w:t>program</w:t>
      </w:r>
      <w:r w:rsidR="00907E90">
        <w:rPr>
          <w:rFonts w:eastAsiaTheme="minorEastAsia" w:cstheme="minorHAnsi"/>
        </w:rPr>
        <w:t>,</w:t>
      </w:r>
      <w:r w:rsidR="00786408" w:rsidRPr="00711B35">
        <w:rPr>
          <w:rFonts w:eastAsiaTheme="minorEastAsia" w:cstheme="minorHAnsi"/>
        </w:rPr>
        <w:t xml:space="preserve"> but</w:t>
      </w:r>
      <w:r w:rsidRPr="00711B35">
        <w:rPr>
          <w:rFonts w:eastAsiaTheme="minorEastAsia" w:cstheme="minorHAnsi"/>
        </w:rPr>
        <w:t xml:space="preserve"> are eligible to be co-PI</w:t>
      </w:r>
      <w:r w:rsidR="00907E90">
        <w:rPr>
          <w:rFonts w:eastAsiaTheme="minorEastAsia" w:cstheme="minorHAnsi"/>
        </w:rPr>
        <w:t>s</w:t>
      </w:r>
      <w:r w:rsidRPr="00711B35">
        <w:rPr>
          <w:rFonts w:eastAsiaTheme="minorEastAsia" w:cstheme="minorHAnsi"/>
        </w:rPr>
        <w:t xml:space="preserve">. Cycle 2 co-PIs and all other investigators who have previously received Medicine by Design funding are eligible to be lead </w:t>
      </w:r>
      <w:r w:rsidR="00E60AE3" w:rsidRPr="00711B35">
        <w:rPr>
          <w:rFonts w:eastAsiaTheme="minorEastAsia" w:cstheme="minorHAnsi"/>
        </w:rPr>
        <w:t xml:space="preserve">PIs </w:t>
      </w:r>
      <w:r w:rsidRPr="00711B35">
        <w:rPr>
          <w:rFonts w:eastAsiaTheme="minorEastAsia" w:cstheme="minorHAnsi"/>
        </w:rPr>
        <w:t xml:space="preserve">for this </w:t>
      </w:r>
      <w:r w:rsidR="0082022F">
        <w:rPr>
          <w:rFonts w:eastAsiaTheme="minorEastAsia" w:cstheme="minorHAnsi"/>
        </w:rPr>
        <w:t>program</w:t>
      </w:r>
      <w:r w:rsidRPr="00711B35">
        <w:rPr>
          <w:rFonts w:eastAsiaTheme="minorEastAsia" w:cstheme="minorHAnsi"/>
        </w:rPr>
        <w:t xml:space="preserve">.  </w:t>
      </w:r>
    </w:p>
    <w:p w14:paraId="4C3105D5" w14:textId="3E839287" w:rsidR="006B3D7B" w:rsidRPr="00711B35" w:rsidRDefault="008F3BBF" w:rsidP="00711B35">
      <w:pPr>
        <w:spacing w:line="276" w:lineRule="auto"/>
        <w:jc w:val="both"/>
        <w:rPr>
          <w:rFonts w:eastAsiaTheme="minorEastAsia" w:cstheme="minorHAnsi"/>
        </w:rPr>
      </w:pPr>
      <w:r w:rsidRPr="00711B35">
        <w:rPr>
          <w:rFonts w:eastAsiaTheme="minorEastAsia" w:cstheme="minorHAnsi"/>
        </w:rPr>
        <w:t>Only one application will be accepted from each lead investigator</w:t>
      </w:r>
      <w:r w:rsidR="4DB13726" w:rsidRPr="00711B35">
        <w:rPr>
          <w:rFonts w:eastAsiaTheme="minorEastAsia" w:cstheme="minorHAnsi"/>
        </w:rPr>
        <w:t>.</w:t>
      </w:r>
      <w:r w:rsidR="00DC2104" w:rsidRPr="00711B35">
        <w:rPr>
          <w:rFonts w:eastAsiaTheme="minorEastAsia" w:cstheme="minorHAnsi"/>
        </w:rPr>
        <w:t xml:space="preserve"> </w:t>
      </w:r>
      <w:r w:rsidR="00B13ABB" w:rsidRPr="00711B35">
        <w:rPr>
          <w:rFonts w:eastAsiaTheme="minorEastAsia" w:cstheme="minorHAnsi"/>
        </w:rPr>
        <w:t>Each project may have only one lead PI</w:t>
      </w:r>
      <w:r w:rsidR="00855A85" w:rsidRPr="00711B35">
        <w:rPr>
          <w:rFonts w:eastAsiaTheme="minorEastAsia" w:cstheme="minorHAnsi"/>
        </w:rPr>
        <w:t xml:space="preserve"> but</w:t>
      </w:r>
      <w:r w:rsidR="00B13ABB" w:rsidRPr="00711B35">
        <w:rPr>
          <w:rFonts w:eastAsiaTheme="minorEastAsia" w:cstheme="minorHAnsi"/>
        </w:rPr>
        <w:t xml:space="preserve"> there is no limit to the number of co-PIs. </w:t>
      </w:r>
    </w:p>
    <w:bookmarkEnd w:id="12"/>
    <w:p w14:paraId="0DDFD5D2" w14:textId="77777777" w:rsidR="005567C0" w:rsidRDefault="005567C0" w:rsidP="00711B35">
      <w:pPr>
        <w:spacing w:line="276" w:lineRule="auto"/>
        <w:jc w:val="both"/>
        <w:rPr>
          <w:rFonts w:cstheme="minorHAnsi"/>
          <w:bCs/>
          <w:color w:val="002A5C" w:themeColor="accent1"/>
        </w:rPr>
      </w:pPr>
    </w:p>
    <w:p w14:paraId="203A5956" w14:textId="77777777" w:rsidR="00711B35" w:rsidRPr="000F3D88" w:rsidRDefault="00711B35" w:rsidP="00711B35">
      <w:pPr>
        <w:spacing w:line="276" w:lineRule="auto"/>
        <w:jc w:val="both"/>
        <w:rPr>
          <w:rFonts w:cstheme="minorHAnsi"/>
          <w:bCs/>
          <w:color w:val="002A5C" w:themeColor="accent1"/>
        </w:rPr>
      </w:pPr>
    </w:p>
    <w:p w14:paraId="4FA7768A" w14:textId="6D96B034" w:rsidR="005567C0" w:rsidRPr="000F3D88" w:rsidRDefault="005567C0" w:rsidP="00711B35">
      <w:pPr>
        <w:pStyle w:val="Heading1"/>
      </w:pPr>
      <w:bookmarkStart w:id="13" w:name="_Toc45547597"/>
      <w:r w:rsidRPr="000F3D88">
        <w:t>EQUITY, DIVERSITY, AND INCLUSION</w:t>
      </w:r>
      <w:bookmarkEnd w:id="13"/>
    </w:p>
    <w:p w14:paraId="667B72B5" w14:textId="77777777" w:rsidR="005567C0" w:rsidRPr="000F3D88" w:rsidRDefault="005567C0" w:rsidP="00711B35">
      <w:pPr>
        <w:spacing w:line="276" w:lineRule="auto"/>
        <w:jc w:val="both"/>
        <w:rPr>
          <w:rFonts w:cstheme="minorHAnsi"/>
        </w:rPr>
      </w:pPr>
      <w:r w:rsidRPr="000F3D88">
        <w:rPr>
          <w:rFonts w:cstheme="minorHAnsi"/>
        </w:rPr>
        <w:t xml:space="preserve">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p>
    <w:p w14:paraId="5E613BDA" w14:textId="4A805404" w:rsidR="00975EF2" w:rsidRPr="000F3D88" w:rsidRDefault="005567C0" w:rsidP="00711B35">
      <w:pPr>
        <w:spacing w:line="276" w:lineRule="auto"/>
        <w:jc w:val="both"/>
        <w:rPr>
          <w:rFonts w:cstheme="minorHAnsi"/>
        </w:rPr>
      </w:pPr>
      <w:r w:rsidRPr="000F3D88">
        <w:rPr>
          <w:rFonts w:cstheme="minorHAnsi"/>
          <w:b/>
          <w:bCs/>
        </w:rPr>
        <w:t xml:space="preserve">All applicants </w:t>
      </w:r>
      <w:r w:rsidR="00DA7AC6">
        <w:rPr>
          <w:rFonts w:cstheme="minorHAnsi"/>
          <w:b/>
          <w:bCs/>
        </w:rPr>
        <w:t>(both lead and co-PIs)</w:t>
      </w:r>
      <w:r w:rsidRPr="000F3D88">
        <w:rPr>
          <w:rFonts w:cstheme="minorHAnsi"/>
          <w:b/>
          <w:bCs/>
        </w:rPr>
        <w:t xml:space="preserve"> are required to answer a self-identification survey. </w:t>
      </w:r>
      <w:r w:rsidRPr="000F3D88">
        <w:rPr>
          <w:rFonts w:cstheme="minorHAnsi"/>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000F3D88">
        <w:rPr>
          <w:rFonts w:cstheme="minorHAnsi"/>
          <w:i/>
        </w:rPr>
        <w:t>Aggregated</w:t>
      </w:r>
      <w:r w:rsidRPr="000F3D88">
        <w:rPr>
          <w:rFonts w:cstheme="minorHAnsi"/>
        </w:rPr>
        <w:t xml:space="preserve"> results as of the closing of this posting may be shared with only a small number of designated senior administrators on a need-to-know basis.</w:t>
      </w:r>
    </w:p>
    <w:p w14:paraId="27C54635" w14:textId="77777777" w:rsidR="00975EF2" w:rsidRPr="000F3D88" w:rsidRDefault="00975EF2" w:rsidP="00711B35">
      <w:pPr>
        <w:spacing w:line="276" w:lineRule="auto"/>
        <w:jc w:val="both"/>
        <w:rPr>
          <w:rFonts w:cstheme="minorHAnsi"/>
        </w:rPr>
      </w:pPr>
    </w:p>
    <w:p w14:paraId="55EBCCF7" w14:textId="77777777" w:rsidR="002A7025" w:rsidRPr="000F3D88" w:rsidRDefault="002A7025" w:rsidP="00711B35">
      <w:pPr>
        <w:spacing w:line="276" w:lineRule="auto"/>
        <w:jc w:val="both"/>
        <w:rPr>
          <w:rFonts w:eastAsiaTheme="minorEastAsia" w:cstheme="minorHAnsi"/>
          <w:bCs/>
          <w:color w:val="008BB0" w:themeColor="accent2"/>
          <w:sz w:val="24"/>
          <w:szCs w:val="24"/>
        </w:rPr>
      </w:pPr>
      <w:r w:rsidRPr="000F3D88">
        <w:rPr>
          <w:rFonts w:cstheme="minorHAnsi"/>
        </w:rPr>
        <w:br w:type="page"/>
      </w:r>
    </w:p>
    <w:p w14:paraId="1B6FB7A6" w14:textId="6A4BE5B2" w:rsidR="00975EF2" w:rsidRPr="000F1223" w:rsidRDefault="00975EF2" w:rsidP="000F1223">
      <w:pPr>
        <w:pStyle w:val="Heading1"/>
      </w:pPr>
      <w:bookmarkStart w:id="14" w:name="_DESCRIPTIONS_OF_GRAND"/>
      <w:bookmarkStart w:id="15" w:name="_Toc45547598"/>
      <w:bookmarkEnd w:id="14"/>
      <w:r w:rsidRPr="00DD2F9E">
        <w:t>DESCRIPTIONS OF GRAND QUESTIONS</w:t>
      </w:r>
      <w:bookmarkEnd w:id="15"/>
    </w:p>
    <w:p w14:paraId="27E52A48" w14:textId="77777777" w:rsidR="00975EF2" w:rsidRPr="005808C7" w:rsidRDefault="00975EF2" w:rsidP="005808C7">
      <w:pPr>
        <w:pStyle w:val="ListParagraph"/>
        <w:numPr>
          <w:ilvl w:val="0"/>
          <w:numId w:val="22"/>
        </w:numPr>
        <w:spacing w:line="276" w:lineRule="auto"/>
        <w:jc w:val="both"/>
        <w:rPr>
          <w:rFonts w:eastAsia="Times New Roman" w:cstheme="minorHAnsi"/>
          <w:b/>
        </w:rPr>
      </w:pPr>
      <w:r w:rsidRPr="005808C7">
        <w:rPr>
          <w:rFonts w:cstheme="minorHAnsi"/>
          <w:b/>
          <w:bdr w:val="none" w:sz="0" w:space="0" w:color="auto" w:frame="1"/>
        </w:rPr>
        <w:t xml:space="preserve">Designing Tissues </w:t>
      </w:r>
      <w:r w:rsidRPr="005808C7">
        <w:rPr>
          <w:rFonts w:cstheme="minorHAnsi"/>
          <w:b/>
          <w:i/>
          <w:bdr w:val="none" w:sz="0" w:space="0" w:color="auto" w:frame="1"/>
        </w:rPr>
        <w:t>de novo</w:t>
      </w:r>
      <w:r w:rsidRPr="005808C7">
        <w:rPr>
          <w:rFonts w:cstheme="minorHAnsi"/>
          <w:bdr w:val="none" w:sz="0" w:space="0" w:color="auto" w:frame="1"/>
        </w:rPr>
        <w:t xml:space="preserve"> </w:t>
      </w:r>
      <w:r w:rsidRPr="005808C7">
        <w:rPr>
          <w:rFonts w:cstheme="minorHAnsi"/>
          <w:b/>
          <w:bCs/>
          <w:bdr w:val="none" w:sz="0" w:space="0" w:color="auto" w:frame="1"/>
        </w:rPr>
        <w:t>—</w:t>
      </w:r>
      <w:r w:rsidRPr="005808C7">
        <w:rPr>
          <w:rFonts w:cstheme="minorHAnsi"/>
          <w:bdr w:val="none" w:sz="0" w:space="0" w:color="auto" w:frame="1"/>
        </w:rPr>
        <w:t xml:space="preserve"> </w:t>
      </w:r>
      <w:r w:rsidRPr="005808C7">
        <w:rPr>
          <w:rFonts w:eastAsia="Times New Roman" w:cstheme="minorHAnsi"/>
          <w:b/>
        </w:rPr>
        <w:t>Can we make tissues that perform better than nature?</w:t>
      </w:r>
    </w:p>
    <w:p w14:paraId="4AC09DC7" w14:textId="6537598D" w:rsidR="00975EF2" w:rsidRPr="005808C7" w:rsidRDefault="00975EF2" w:rsidP="005808C7">
      <w:pPr>
        <w:spacing w:line="276" w:lineRule="auto"/>
        <w:jc w:val="both"/>
        <w:rPr>
          <w:rFonts w:eastAsiaTheme="minorEastAsia" w:cstheme="minorHAnsi"/>
        </w:rPr>
      </w:pPr>
      <w:r w:rsidRPr="005808C7">
        <w:rPr>
          <w:rFonts w:eastAsiaTheme="minorEastAsia" w:cstheme="minorHAnsi"/>
        </w:rPr>
        <w:t>Mimicking the function of the native tissue is often the goal of regenerative medicine research and respects evolutionary pressure. But can we do better? </w:t>
      </w:r>
    </w:p>
    <w:p w14:paraId="58DC9866" w14:textId="6D4B1C54" w:rsidR="00975EF2" w:rsidRPr="005808C7" w:rsidRDefault="00975EF2" w:rsidP="005808C7">
      <w:pPr>
        <w:spacing w:line="276" w:lineRule="auto"/>
        <w:jc w:val="both"/>
        <w:rPr>
          <w:rFonts w:eastAsiaTheme="minorEastAsia" w:cstheme="minorHAnsi"/>
        </w:rPr>
      </w:pPr>
      <w:r w:rsidRPr="005808C7">
        <w:rPr>
          <w:rFonts w:eastAsiaTheme="minorEastAsia" w:cstheme="minorHAnsi"/>
        </w:rPr>
        <w:t>Can we generate cells and/or tissues that will provide function(s) that are enhanced, entirely novel or “borrowed” from nature (i.e. from non-human organisms) for therapeutic purposes?  Examples of new functional properties could include the ability to evade infection by viruses or other pathogens, enhanced vision (widened spectra), improved sense of smell or hearing, avoidance of senescence and neoplasia. </w:t>
      </w:r>
    </w:p>
    <w:p w14:paraId="2DDB7277" w14:textId="20F8ADAD" w:rsidR="00975EF2" w:rsidRPr="005808C7" w:rsidRDefault="00975EF2" w:rsidP="005808C7">
      <w:pPr>
        <w:spacing w:line="276" w:lineRule="auto"/>
        <w:jc w:val="both"/>
        <w:rPr>
          <w:rFonts w:eastAsiaTheme="minorEastAsia" w:cstheme="minorHAnsi"/>
        </w:rPr>
      </w:pPr>
      <w:r w:rsidRPr="005808C7">
        <w:rPr>
          <w:rFonts w:eastAsiaTheme="minorEastAsia" w:cstheme="minorHAnsi"/>
        </w:rPr>
        <w:t>Is there a way we can design robust cells and tissues such that when they and we eventually expire, we do so painlessly and naturally, without having suffered debilitating conditions? </w:t>
      </w:r>
    </w:p>
    <w:p w14:paraId="12474003" w14:textId="23405FFA" w:rsidR="00975EF2" w:rsidRPr="005808C7" w:rsidRDefault="00975EF2" w:rsidP="005808C7">
      <w:pPr>
        <w:spacing w:line="276" w:lineRule="auto"/>
        <w:jc w:val="both"/>
        <w:rPr>
          <w:rFonts w:eastAsiaTheme="minorEastAsia" w:cstheme="minorHAnsi"/>
        </w:rPr>
      </w:pPr>
      <w:r w:rsidRPr="005808C7">
        <w:rPr>
          <w:rFonts w:eastAsiaTheme="minorEastAsia" w:cstheme="minorHAnsi"/>
        </w:rPr>
        <w:t>These outcomes could be achieved by creating chimeric cells, combining tissue functions in one novel cell type, or interfacing cells and tissues with electronics or soft robotics. The new cell/tissue could be designed for ad hoc use (i.e. something that could be removed once the outcome has been achieved), or it could be implanted for life.  </w:t>
      </w:r>
    </w:p>
    <w:p w14:paraId="17FACC20" w14:textId="11606A66" w:rsidR="00975EF2" w:rsidRPr="005808C7" w:rsidRDefault="00975EF2" w:rsidP="005808C7">
      <w:pPr>
        <w:spacing w:line="276" w:lineRule="auto"/>
        <w:jc w:val="both"/>
        <w:rPr>
          <w:rFonts w:eastAsiaTheme="minorEastAsia" w:cstheme="minorHAnsi"/>
        </w:rPr>
      </w:pPr>
      <w:r w:rsidRPr="005808C7">
        <w:rPr>
          <w:rFonts w:eastAsiaTheme="minorEastAsia" w:cstheme="minorHAnsi"/>
        </w:rPr>
        <w:t xml:space="preserve">Since the development of such a cell/tissue has ethical implications, competitive proposals will integrate ethical considerations and engage with bioethicists to create a consensus framework as part of the project. Competitive applications will propose goals that are well beyond the current state of the art. </w:t>
      </w:r>
    </w:p>
    <w:p w14:paraId="047AFB27" w14:textId="77777777" w:rsidR="000F1223" w:rsidRPr="005808C7" w:rsidRDefault="000F1223" w:rsidP="005808C7">
      <w:pPr>
        <w:spacing w:line="276" w:lineRule="auto"/>
        <w:jc w:val="both"/>
        <w:rPr>
          <w:rFonts w:eastAsiaTheme="minorEastAsia" w:cstheme="minorHAnsi"/>
        </w:rPr>
      </w:pPr>
    </w:p>
    <w:p w14:paraId="0B75A1B3" w14:textId="77777777" w:rsidR="00975EF2" w:rsidRPr="005808C7" w:rsidRDefault="00975EF2" w:rsidP="005808C7">
      <w:pPr>
        <w:pStyle w:val="ListParagraph"/>
        <w:numPr>
          <w:ilvl w:val="0"/>
          <w:numId w:val="22"/>
        </w:numPr>
        <w:spacing w:line="276" w:lineRule="auto"/>
        <w:jc w:val="both"/>
        <w:rPr>
          <w:rFonts w:cstheme="minorHAnsi"/>
          <w:b/>
          <w:bdr w:val="none" w:sz="0" w:space="0" w:color="auto" w:frame="1"/>
        </w:rPr>
      </w:pPr>
      <w:r w:rsidRPr="005808C7">
        <w:rPr>
          <w:rFonts w:cstheme="minorHAnsi"/>
          <w:b/>
          <w:bdr w:val="none" w:sz="0" w:space="0" w:color="auto" w:frame="1"/>
        </w:rPr>
        <w:t>Affordability and Accessibility</w:t>
      </w:r>
      <w:r w:rsidRPr="005808C7">
        <w:rPr>
          <w:rFonts w:cstheme="minorHAnsi"/>
          <w:bdr w:val="none" w:sz="0" w:space="0" w:color="auto" w:frame="1"/>
        </w:rPr>
        <w:t xml:space="preserve"> </w:t>
      </w:r>
      <w:r w:rsidRPr="005808C7">
        <w:rPr>
          <w:rFonts w:cstheme="minorHAnsi"/>
          <w:b/>
          <w:bdr w:val="none" w:sz="0" w:space="0" w:color="auto" w:frame="1"/>
        </w:rPr>
        <w:t xml:space="preserve">— How can we make regenerative medicine available to everyone? </w:t>
      </w:r>
    </w:p>
    <w:p w14:paraId="4B47ECAA" w14:textId="749AF4B7" w:rsidR="00975EF2" w:rsidRPr="005808C7" w:rsidRDefault="00975EF2" w:rsidP="005808C7">
      <w:pPr>
        <w:pStyle w:val="paragraph"/>
        <w:spacing w:before="0" w:beforeAutospacing="0" w:after="240" w:afterAutospacing="0" w:line="276" w:lineRule="auto"/>
        <w:jc w:val="both"/>
        <w:textAlignment w:val="baseline"/>
        <w:rPr>
          <w:rFonts w:asciiTheme="minorHAnsi" w:hAnsiTheme="minorHAnsi" w:cstheme="minorHAnsi"/>
          <w:sz w:val="22"/>
          <w:szCs w:val="22"/>
        </w:rPr>
      </w:pPr>
      <w:r w:rsidRPr="005808C7">
        <w:rPr>
          <w:rStyle w:val="normaltextrun"/>
          <w:rFonts w:asciiTheme="minorHAnsi" w:hAnsiTheme="minorHAnsi" w:cstheme="minorHAnsi"/>
          <w:sz w:val="22"/>
          <w:szCs w:val="22"/>
        </w:rPr>
        <w:t>Regenerative medicine and cell-based therapies have the potential to cure otherwise intractable diseases and are among the most promising domains for the delivery of paradigm-changing health care. However, the anticipated cost of these therapies will strain even well-resourced health-care systems. Globally, these costs will pose a much greater challenge, with most people not expected to be able to access the benefits of these technologies. Furthermore, it is expected that such technologies, as currently envisioned, will be hard to implement outside major medical centres.</w:t>
      </w:r>
      <w:r w:rsidRPr="005808C7">
        <w:rPr>
          <w:rStyle w:val="eop"/>
          <w:rFonts w:asciiTheme="minorHAnsi" w:hAnsiTheme="minorHAnsi" w:cstheme="minorHAnsi"/>
          <w:sz w:val="22"/>
          <w:szCs w:val="22"/>
        </w:rPr>
        <w:t> </w:t>
      </w:r>
    </w:p>
    <w:p w14:paraId="74496D65" w14:textId="2465DB22" w:rsidR="00975EF2" w:rsidRPr="005808C7" w:rsidRDefault="00975EF2" w:rsidP="005808C7">
      <w:pPr>
        <w:pStyle w:val="paragraph"/>
        <w:spacing w:before="0" w:beforeAutospacing="0" w:after="240" w:afterAutospacing="0" w:line="276" w:lineRule="auto"/>
        <w:jc w:val="both"/>
        <w:textAlignment w:val="baseline"/>
        <w:rPr>
          <w:rFonts w:asciiTheme="minorHAnsi" w:hAnsiTheme="minorHAnsi" w:cstheme="minorHAnsi"/>
          <w:sz w:val="22"/>
          <w:szCs w:val="22"/>
        </w:rPr>
      </w:pPr>
      <w:r w:rsidRPr="005808C7">
        <w:rPr>
          <w:rStyle w:val="normaltextrun"/>
          <w:rFonts w:asciiTheme="minorHAnsi" w:hAnsiTheme="minorHAnsi" w:cstheme="minorHAnsi"/>
          <w:sz w:val="22"/>
          <w:szCs w:val="22"/>
        </w:rPr>
        <w:t>Reducing the cost of developing and delivering these advanced therapies</w:t>
      </w:r>
      <w:r w:rsidR="002A7025" w:rsidRPr="005808C7">
        <w:rPr>
          <w:rStyle w:val="normaltextrun"/>
          <w:rFonts w:asciiTheme="minorHAnsi" w:hAnsiTheme="minorHAnsi" w:cstheme="minorHAnsi"/>
          <w:sz w:val="22"/>
          <w:szCs w:val="22"/>
        </w:rPr>
        <w:t xml:space="preserve"> </w:t>
      </w:r>
      <w:r w:rsidRPr="005808C7">
        <w:rPr>
          <w:rStyle w:val="normaltextrun"/>
          <w:rFonts w:asciiTheme="minorHAnsi" w:hAnsiTheme="minorHAnsi" w:cstheme="minorHAnsi"/>
          <w:sz w:val="22"/>
          <w:szCs w:val="22"/>
        </w:rPr>
        <w:t>is critical for patient access</w:t>
      </w:r>
      <w:r w:rsidR="00107A1D" w:rsidRPr="005808C7">
        <w:rPr>
          <w:rStyle w:val="normaltextrun"/>
          <w:rFonts w:asciiTheme="minorHAnsi" w:hAnsiTheme="minorHAnsi" w:cstheme="minorHAnsi"/>
          <w:sz w:val="22"/>
          <w:szCs w:val="22"/>
        </w:rPr>
        <w:t>,</w:t>
      </w:r>
      <w:r w:rsidR="00294E4E" w:rsidRPr="005808C7">
        <w:rPr>
          <w:rStyle w:val="normaltextrun"/>
          <w:rFonts w:asciiTheme="minorHAnsi" w:hAnsiTheme="minorHAnsi" w:cstheme="minorHAnsi"/>
          <w:sz w:val="22"/>
          <w:szCs w:val="22"/>
        </w:rPr>
        <w:t xml:space="preserve"> </w:t>
      </w:r>
      <w:r w:rsidRPr="005808C7">
        <w:rPr>
          <w:rStyle w:val="normaltextrun"/>
          <w:rFonts w:asciiTheme="minorHAnsi" w:hAnsiTheme="minorHAnsi" w:cstheme="minorHAnsi"/>
          <w:sz w:val="22"/>
          <w:szCs w:val="22"/>
        </w:rPr>
        <w:t>but also for researchers and innovators in t</w:t>
      </w:r>
      <w:r w:rsidRPr="005808C7" w:rsidDel="00B1036C">
        <w:rPr>
          <w:rStyle w:val="normaltextrun"/>
          <w:rFonts w:asciiTheme="minorHAnsi" w:hAnsiTheme="minorHAnsi" w:cstheme="minorHAnsi"/>
          <w:sz w:val="22"/>
          <w:szCs w:val="22"/>
        </w:rPr>
        <w:t>he</w:t>
      </w:r>
      <w:r w:rsidRPr="005808C7">
        <w:rPr>
          <w:rStyle w:val="normaltextrun"/>
          <w:rFonts w:asciiTheme="minorHAnsi" w:hAnsiTheme="minorHAnsi" w:cstheme="minorHAnsi"/>
          <w:sz w:val="22"/>
          <w:szCs w:val="22"/>
        </w:rPr>
        <w:t xml:space="preserve"> field.  Society’s continued investment in research is critical to bringing their products to market. Reducing the barriers to access is a separate but equally critical task.</w:t>
      </w:r>
      <w:r w:rsidRPr="005808C7">
        <w:rPr>
          <w:rStyle w:val="eop"/>
          <w:rFonts w:asciiTheme="minorHAnsi" w:hAnsiTheme="minorHAnsi" w:cstheme="minorHAnsi"/>
          <w:sz w:val="22"/>
          <w:szCs w:val="22"/>
        </w:rPr>
        <w:t> </w:t>
      </w:r>
    </w:p>
    <w:p w14:paraId="73F85B86" w14:textId="7D3734D5" w:rsidR="00975EF2" w:rsidRPr="005808C7" w:rsidRDefault="00975EF2" w:rsidP="005808C7">
      <w:pPr>
        <w:pStyle w:val="paragraph"/>
        <w:spacing w:before="0" w:beforeAutospacing="0" w:after="240" w:afterAutospacing="0" w:line="276" w:lineRule="auto"/>
        <w:jc w:val="both"/>
        <w:textAlignment w:val="baseline"/>
        <w:rPr>
          <w:rFonts w:asciiTheme="minorHAnsi" w:hAnsiTheme="minorHAnsi" w:cstheme="minorHAnsi"/>
          <w:sz w:val="22"/>
          <w:szCs w:val="22"/>
        </w:rPr>
      </w:pPr>
      <w:r w:rsidRPr="005808C7">
        <w:rPr>
          <w:rStyle w:val="normaltextrun"/>
          <w:rFonts w:asciiTheme="minorHAnsi" w:hAnsiTheme="minorHAnsi" w:cstheme="minorHAnsi"/>
          <w:sz w:val="22"/>
          <w:szCs w:val="22"/>
        </w:rPr>
        <w:t>While some regenerative medicine therapies are based on approaches that do not involve cells, for cell-based therapies can we look to automation, robotics, machine learning or other technologies to simplify their scale-up or scale-out, perhaps making them no more complex than dialysis or chemotherapy</w:t>
      </w:r>
      <w:r w:rsidRPr="005808C7">
        <w:rPr>
          <w:rStyle w:val="eop"/>
          <w:rFonts w:asciiTheme="minorHAnsi" w:hAnsiTheme="minorHAnsi" w:cstheme="minorHAnsi"/>
          <w:sz w:val="22"/>
          <w:szCs w:val="22"/>
        </w:rPr>
        <w:t>?</w:t>
      </w:r>
    </w:p>
    <w:p w14:paraId="2C6511EB" w14:textId="2A2C80A4" w:rsidR="00975EF2" w:rsidRPr="005808C7" w:rsidRDefault="00E07828" w:rsidP="005808C7">
      <w:pPr>
        <w:spacing w:after="0" w:line="276" w:lineRule="auto"/>
        <w:jc w:val="both"/>
        <w:rPr>
          <w:rStyle w:val="eop"/>
          <w:rFonts w:cstheme="minorHAnsi"/>
        </w:rPr>
      </w:pPr>
      <w:r w:rsidRPr="005808C7">
        <w:rPr>
          <w:rFonts w:cstheme="minorHAnsi"/>
          <w:bCs/>
          <w:bdr w:val="none" w:sz="0" w:space="0" w:color="auto" w:frame="1"/>
        </w:rPr>
        <w:t xml:space="preserve">The development of such technologies will require perspectives from global health practitioners among others </w:t>
      </w:r>
      <w:r w:rsidRPr="005808C7">
        <w:rPr>
          <w:rStyle w:val="normaltextrun"/>
          <w:rFonts w:cstheme="minorHAnsi"/>
        </w:rPr>
        <w:t>with a health accessibility perspective. Therefore,</w:t>
      </w:r>
      <w:r w:rsidRPr="005808C7" w:rsidDel="003437C5">
        <w:rPr>
          <w:rStyle w:val="normaltextrun"/>
          <w:rFonts w:cstheme="minorHAnsi"/>
        </w:rPr>
        <w:t xml:space="preserve"> </w:t>
      </w:r>
      <w:r w:rsidRPr="005808C7">
        <w:rPr>
          <w:rStyle w:val="normaltextrun"/>
          <w:rFonts w:cstheme="minorHAnsi"/>
        </w:rPr>
        <w:t>competitive applications will integrate an array of disciplines to inform the team on how best to reach the goal of affordable, accessible regenerative medicine.</w:t>
      </w:r>
      <w:r w:rsidRPr="005808C7">
        <w:rPr>
          <w:rStyle w:val="eop"/>
          <w:rFonts w:cstheme="minorHAnsi"/>
        </w:rPr>
        <w:t> </w:t>
      </w:r>
    </w:p>
    <w:p w14:paraId="084FECAC" w14:textId="77777777" w:rsidR="00E07828" w:rsidRPr="005808C7" w:rsidRDefault="00E07828" w:rsidP="005808C7">
      <w:pPr>
        <w:spacing w:after="0" w:line="276" w:lineRule="auto"/>
        <w:jc w:val="both"/>
        <w:rPr>
          <w:rFonts w:cstheme="minorHAnsi"/>
          <w:bCs/>
          <w:bdr w:val="none" w:sz="0" w:space="0" w:color="auto" w:frame="1"/>
        </w:rPr>
      </w:pPr>
    </w:p>
    <w:p w14:paraId="64BF2C5A" w14:textId="77777777" w:rsidR="0082022F" w:rsidRPr="005808C7" w:rsidRDefault="0082022F" w:rsidP="005808C7">
      <w:pPr>
        <w:spacing w:after="0" w:line="276" w:lineRule="auto"/>
        <w:jc w:val="both"/>
        <w:rPr>
          <w:rFonts w:cstheme="minorHAnsi"/>
          <w:bCs/>
          <w:bdr w:val="none" w:sz="0" w:space="0" w:color="auto" w:frame="1"/>
        </w:rPr>
      </w:pPr>
    </w:p>
    <w:p w14:paraId="3C6D2A5B" w14:textId="2EBB902D" w:rsidR="00975EF2" w:rsidRPr="005808C7" w:rsidRDefault="00975EF2" w:rsidP="005808C7">
      <w:pPr>
        <w:pStyle w:val="ListParagraph"/>
        <w:numPr>
          <w:ilvl w:val="0"/>
          <w:numId w:val="22"/>
        </w:numPr>
        <w:spacing w:line="276" w:lineRule="auto"/>
        <w:jc w:val="both"/>
        <w:rPr>
          <w:rFonts w:cstheme="minorHAnsi"/>
          <w:b/>
          <w:bCs/>
          <w:bdr w:val="none" w:sz="0" w:space="0" w:color="auto" w:frame="1"/>
        </w:rPr>
      </w:pPr>
      <w:r w:rsidRPr="005808C7">
        <w:rPr>
          <w:rFonts w:cstheme="minorHAnsi"/>
          <w:b/>
          <w:bdr w:val="none" w:sz="0" w:space="0" w:color="auto" w:frame="1"/>
        </w:rPr>
        <w:t>New Technology for Cell Tracking</w:t>
      </w:r>
      <w:r w:rsidRPr="005808C7">
        <w:rPr>
          <w:rFonts w:cstheme="minorHAnsi"/>
          <w:bdr w:val="none" w:sz="0" w:space="0" w:color="auto" w:frame="1"/>
        </w:rPr>
        <w:t xml:space="preserve"> </w:t>
      </w:r>
      <w:r w:rsidRPr="005808C7">
        <w:rPr>
          <w:rFonts w:cstheme="minorHAnsi"/>
          <w:b/>
          <w:bdr w:val="none" w:sz="0" w:space="0" w:color="auto" w:frame="1"/>
        </w:rPr>
        <w:t xml:space="preserve">— </w:t>
      </w:r>
      <w:r w:rsidR="0086309D" w:rsidRPr="005808C7">
        <w:rPr>
          <w:rFonts w:cstheme="minorHAnsi"/>
          <w:b/>
          <w:bCs/>
          <w:bdr w:val="none" w:sz="0" w:space="0" w:color="auto" w:frame="1"/>
        </w:rPr>
        <w:t>Can we record the m/RNA/protein/signaling</w:t>
      </w:r>
      <w:r w:rsidR="00126E5A" w:rsidRPr="005808C7">
        <w:rPr>
          <w:rFonts w:cstheme="minorHAnsi"/>
          <w:b/>
          <w:bCs/>
          <w:bdr w:val="none" w:sz="0" w:space="0" w:color="auto" w:frame="1"/>
        </w:rPr>
        <w:t xml:space="preserve"> </w:t>
      </w:r>
      <w:r w:rsidR="0086309D" w:rsidRPr="005808C7">
        <w:rPr>
          <w:rFonts w:cstheme="minorHAnsi"/>
          <w:b/>
          <w:bCs/>
          <w:bdr w:val="none" w:sz="0" w:space="0" w:color="auto" w:frame="1"/>
        </w:rPr>
        <w:t xml:space="preserve">history of </w:t>
      </w:r>
      <w:r w:rsidR="0082022F" w:rsidRPr="005808C7">
        <w:rPr>
          <w:rFonts w:cstheme="minorHAnsi"/>
          <w:b/>
          <w:bCs/>
          <w:bdr w:val="none" w:sz="0" w:space="0" w:color="auto" w:frame="1"/>
        </w:rPr>
        <w:t>a</w:t>
      </w:r>
      <w:r w:rsidR="0086309D" w:rsidRPr="005808C7">
        <w:rPr>
          <w:rFonts w:cstheme="minorHAnsi"/>
          <w:b/>
          <w:bCs/>
          <w:bdr w:val="none" w:sz="0" w:space="0" w:color="auto" w:frame="1"/>
        </w:rPr>
        <w:t xml:space="preserve"> cell?</w:t>
      </w:r>
    </w:p>
    <w:p w14:paraId="3FEEA63F" w14:textId="3545471C"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 xml:space="preserve">Observing a tissue as it undergoes a dynamic transition (e.g. during development, disease progression or during the integration of regenerated tissue) is challenging, if not impossible, to do using current methods. The capacity to spatially and temporally record cellular signalling events in a multiplexed manner would transform our understanding of the cellular heterogeneity and multicellular information processing that underlies normal and pathological tissue biology. </w:t>
      </w:r>
    </w:p>
    <w:p w14:paraId="416C9CEC" w14:textId="77777777"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 xml:space="preserve">Can we comprehensively trace the input signals (type, magnitude, duration) that drive cell decision-making in complex multicellular systems undergoing organizational and fate transitions? Can we develop a scalable, high-content and non-destructive technique to log signalling pathways at single-cell resolution in space and time? </w:t>
      </w:r>
    </w:p>
    <w:p w14:paraId="151564F8" w14:textId="77777777" w:rsidR="0082022F" w:rsidRPr="005808C7" w:rsidRDefault="0082022F"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p>
    <w:p w14:paraId="1506F2CB" w14:textId="77777777" w:rsidR="00975EF2" w:rsidRPr="005808C7" w:rsidRDefault="00975EF2" w:rsidP="005808C7">
      <w:pPr>
        <w:pStyle w:val="ListParagraph"/>
        <w:numPr>
          <w:ilvl w:val="0"/>
          <w:numId w:val="22"/>
        </w:numPr>
        <w:spacing w:line="276" w:lineRule="auto"/>
        <w:jc w:val="both"/>
        <w:rPr>
          <w:rFonts w:cstheme="minorHAnsi"/>
          <w:b/>
          <w:bdr w:val="none" w:sz="0" w:space="0" w:color="auto" w:frame="1"/>
        </w:rPr>
      </w:pPr>
      <w:r w:rsidRPr="005808C7">
        <w:rPr>
          <w:rFonts w:cstheme="minorHAnsi"/>
          <w:b/>
          <w:bdr w:val="none" w:sz="0" w:space="0" w:color="auto" w:frame="1"/>
        </w:rPr>
        <w:t>Physics of Regeneration</w:t>
      </w:r>
      <w:r w:rsidRPr="005808C7">
        <w:rPr>
          <w:rFonts w:cstheme="minorHAnsi"/>
          <w:bdr w:val="none" w:sz="0" w:space="0" w:color="auto" w:frame="1"/>
        </w:rPr>
        <w:t xml:space="preserve"> </w:t>
      </w:r>
      <w:r w:rsidRPr="005808C7">
        <w:rPr>
          <w:rFonts w:cstheme="minorHAnsi"/>
          <w:b/>
          <w:bCs/>
          <w:bdr w:val="none" w:sz="0" w:space="0" w:color="auto" w:frame="1"/>
        </w:rPr>
        <w:t xml:space="preserve">— </w:t>
      </w:r>
      <w:r w:rsidRPr="005808C7">
        <w:rPr>
          <w:rFonts w:cstheme="minorHAnsi"/>
          <w:b/>
          <w:bdr w:val="none" w:sz="0" w:space="0" w:color="auto" w:frame="1"/>
        </w:rPr>
        <w:t>What are the core physio-chemical principles governing organ formation, and can they facilitate organ regeneration?</w:t>
      </w:r>
      <w:r w:rsidRPr="005808C7">
        <w:rPr>
          <w:rStyle w:val="eop"/>
          <w:rFonts w:cstheme="minorHAnsi"/>
          <w:b/>
        </w:rPr>
        <w:t> </w:t>
      </w:r>
    </w:p>
    <w:p w14:paraId="12E1D116" w14:textId="49F2D1FB"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Tissue engineering currently relies in large part on mimicking normal developmental processes in an </w:t>
      </w:r>
      <w:r w:rsidRPr="005808C7">
        <w:rPr>
          <w:rStyle w:val="normaltextrun"/>
          <w:rFonts w:asciiTheme="minorHAnsi" w:hAnsiTheme="minorHAnsi" w:cstheme="minorHAnsi"/>
          <w:i/>
          <w:sz w:val="22"/>
          <w:szCs w:val="22"/>
        </w:rPr>
        <w:t>in vitro</w:t>
      </w:r>
      <w:r w:rsidRPr="005808C7">
        <w:rPr>
          <w:rStyle w:val="normaltextrun"/>
          <w:rFonts w:asciiTheme="minorHAnsi" w:hAnsiTheme="minorHAnsi" w:cstheme="minorHAnsi"/>
          <w:sz w:val="22"/>
          <w:szCs w:val="22"/>
        </w:rPr>
        <w:t> setting. Often, small and rapidly developing systems the size of early embryos (</w:t>
      </w:r>
      <w:r w:rsidR="0029137B" w:rsidRPr="005808C7">
        <w:rPr>
          <w:rStyle w:val="normaltextrun"/>
          <w:rFonts w:asciiTheme="minorHAnsi" w:hAnsiTheme="minorHAnsi" w:cstheme="minorHAnsi"/>
          <w:sz w:val="22"/>
          <w:szCs w:val="22"/>
        </w:rPr>
        <w:t xml:space="preserve">e.g. </w:t>
      </w:r>
      <w:r w:rsidRPr="005808C7">
        <w:rPr>
          <w:rStyle w:val="normaltextrun"/>
          <w:rFonts w:asciiTheme="minorHAnsi" w:hAnsiTheme="minorHAnsi" w:cstheme="minorHAnsi"/>
          <w:sz w:val="22"/>
          <w:szCs w:val="22"/>
        </w:rPr>
        <w:t>cell aggregates, embryoid bodies</w:t>
      </w:r>
      <w:r w:rsidR="0029137B" w:rsidRPr="005808C7">
        <w:rPr>
          <w:rStyle w:val="normaltextrun"/>
          <w:rFonts w:asciiTheme="minorHAnsi" w:hAnsiTheme="minorHAnsi" w:cstheme="minorHAnsi"/>
          <w:sz w:val="22"/>
          <w:szCs w:val="22"/>
        </w:rPr>
        <w:t xml:space="preserve"> and</w:t>
      </w:r>
      <w:r w:rsidRPr="005808C7">
        <w:rPr>
          <w:rStyle w:val="normaltextrun"/>
          <w:rFonts w:asciiTheme="minorHAnsi" w:hAnsiTheme="minorHAnsi" w:cstheme="minorHAnsi"/>
          <w:sz w:val="22"/>
          <w:szCs w:val="22"/>
        </w:rPr>
        <w:t xml:space="preserve"> organoids) are used as paradigms for tissue or organ construction. However, to rationally advance the generation of functional post-natal tissues, completely different size and time scales need to be mastered by employing insights and technologies that do not currently exist. During organogenesis, cell differentiation and tissue morphogenesis are spatiotemporally coupled and regulated by biochemical and physical cues.   </w:t>
      </w:r>
    </w:p>
    <w:p w14:paraId="4BFD6B43" w14:textId="276BEA7C"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In contrast to current approaches such as trial-and-error experimentation, it may be more efficient to define conserved physical rules that drive key morphogenetic processes as systems transit to larger sizes and progressively acquire different mechanical features.  </w:t>
      </w:r>
    </w:p>
    <w:p w14:paraId="5408C5E0" w14:textId="54F13450"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Can the physical and chemical principles of embryonic morphogenesis be distilled into core principles and applied to bridge the spatiotemporal gap from organogenesis to the generation of functional organs? Defining these core physical rules and applying them </w:t>
      </w:r>
      <w:r w:rsidRPr="005808C7">
        <w:rPr>
          <w:rStyle w:val="normaltextrun"/>
          <w:rFonts w:asciiTheme="minorHAnsi" w:hAnsiTheme="minorHAnsi" w:cstheme="minorHAnsi"/>
          <w:i/>
          <w:sz w:val="22"/>
          <w:szCs w:val="22"/>
        </w:rPr>
        <w:t>in vitro</w:t>
      </w:r>
      <w:r w:rsidRPr="005808C7">
        <w:rPr>
          <w:rStyle w:val="normaltextrun"/>
          <w:rFonts w:asciiTheme="minorHAnsi" w:hAnsiTheme="minorHAnsi" w:cstheme="minorHAnsi"/>
          <w:sz w:val="22"/>
          <w:szCs w:val="22"/>
        </w:rPr>
        <w:t> and </w:t>
      </w:r>
      <w:r w:rsidRPr="005808C7">
        <w:rPr>
          <w:rStyle w:val="normaltextrun"/>
          <w:rFonts w:asciiTheme="minorHAnsi" w:hAnsiTheme="minorHAnsi" w:cstheme="minorHAnsi"/>
          <w:i/>
          <w:sz w:val="22"/>
          <w:szCs w:val="22"/>
        </w:rPr>
        <w:t>in vivo</w:t>
      </w:r>
      <w:r w:rsidRPr="005808C7">
        <w:rPr>
          <w:rStyle w:val="normaltextrun"/>
          <w:rFonts w:asciiTheme="minorHAnsi" w:hAnsiTheme="minorHAnsi" w:cstheme="minorHAnsi"/>
          <w:sz w:val="22"/>
          <w:szCs w:val="22"/>
        </w:rPr>
        <w:t xml:space="preserve"> will require close collaboration between developmental and cell biologists with physicists, </w:t>
      </w:r>
      <w:r w:rsidR="00494465" w:rsidRPr="005808C7">
        <w:rPr>
          <w:rStyle w:val="normaltextrun"/>
          <w:rFonts w:asciiTheme="minorHAnsi" w:hAnsiTheme="minorHAnsi" w:cstheme="minorHAnsi"/>
          <w:sz w:val="22"/>
          <w:szCs w:val="22"/>
        </w:rPr>
        <w:t>mathematicians,</w:t>
      </w:r>
      <w:r w:rsidRPr="005808C7">
        <w:rPr>
          <w:rStyle w:val="normaltextrun"/>
          <w:rFonts w:asciiTheme="minorHAnsi" w:hAnsiTheme="minorHAnsi" w:cstheme="minorHAnsi"/>
          <w:sz w:val="22"/>
          <w:szCs w:val="22"/>
        </w:rPr>
        <w:t xml:space="preserve"> and engineers. </w:t>
      </w:r>
    </w:p>
    <w:p w14:paraId="6F9C08B9" w14:textId="77777777" w:rsidR="00975EF2" w:rsidRPr="005808C7" w:rsidRDefault="00975EF2" w:rsidP="005808C7">
      <w:pPr>
        <w:pStyle w:val="paragraph"/>
        <w:spacing w:before="0" w:beforeAutospacing="0" w:after="0" w:afterAutospacing="0" w:line="276" w:lineRule="auto"/>
        <w:jc w:val="both"/>
        <w:textAlignment w:val="baseline"/>
        <w:rPr>
          <w:rFonts w:asciiTheme="minorHAnsi" w:hAnsiTheme="minorHAnsi" w:cstheme="minorHAnsi"/>
          <w:sz w:val="22"/>
          <w:szCs w:val="22"/>
        </w:rPr>
      </w:pPr>
    </w:p>
    <w:p w14:paraId="5007A60E" w14:textId="77777777" w:rsidR="00975EF2" w:rsidRPr="005808C7" w:rsidRDefault="00975EF2" w:rsidP="005808C7">
      <w:pPr>
        <w:spacing w:line="276" w:lineRule="auto"/>
        <w:jc w:val="both"/>
        <w:rPr>
          <w:rFonts w:cstheme="minorHAnsi"/>
          <w:bCs/>
          <w:bdr w:val="none" w:sz="0" w:space="0" w:color="auto" w:frame="1"/>
        </w:rPr>
      </w:pPr>
    </w:p>
    <w:p w14:paraId="3FBBEB17" w14:textId="77777777" w:rsidR="00975EF2" w:rsidRPr="005808C7" w:rsidRDefault="00975EF2" w:rsidP="005808C7">
      <w:pPr>
        <w:pStyle w:val="ListParagraph"/>
        <w:numPr>
          <w:ilvl w:val="0"/>
          <w:numId w:val="22"/>
        </w:numPr>
        <w:spacing w:line="276" w:lineRule="auto"/>
        <w:jc w:val="both"/>
        <w:rPr>
          <w:rFonts w:cstheme="minorHAnsi"/>
          <w:b/>
          <w:bdr w:val="none" w:sz="0" w:space="0" w:color="auto" w:frame="1"/>
        </w:rPr>
      </w:pPr>
      <w:r w:rsidRPr="005808C7">
        <w:rPr>
          <w:rFonts w:cstheme="minorHAnsi"/>
          <w:b/>
          <w:bdr w:val="none" w:sz="0" w:space="0" w:color="auto" w:frame="1"/>
        </w:rPr>
        <w:t>Senescence and Aging</w:t>
      </w:r>
      <w:r w:rsidRPr="005808C7">
        <w:rPr>
          <w:rFonts w:cstheme="minorHAnsi"/>
          <w:bdr w:val="none" w:sz="0" w:space="0" w:color="auto" w:frame="1"/>
        </w:rPr>
        <w:t xml:space="preserve"> — </w:t>
      </w:r>
      <w:r w:rsidRPr="005808C7">
        <w:rPr>
          <w:rFonts w:cstheme="minorHAnsi"/>
          <w:b/>
          <w:bdr w:val="none" w:sz="0" w:space="0" w:color="auto" w:frame="1"/>
        </w:rPr>
        <w:t xml:space="preserve">How can we turn back the clock, making old cells young again? </w:t>
      </w:r>
    </w:p>
    <w:p w14:paraId="49D17594" w14:textId="7019C8E2" w:rsidR="009D11CF"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Current approaches to reverse aging focus on limiting cell senescence, promoting and ensuring mitochondrial health, rejuvenating factors, epigenetic reprogramming, and modulating the immune and stress environment. Can we vastly improve on current approaches to prevent aging, or develop new concepts and propose novel technologies that in turn will reverse the inevitable process of aging and increase human healthy lifespan?  </w:t>
      </w:r>
    </w:p>
    <w:p w14:paraId="71F6E7A1" w14:textId="03399D0C" w:rsidR="00975EF2" w:rsidRPr="005808C7" w:rsidRDefault="00635E9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 xml:space="preserve">The goal of this question is to better understand </w:t>
      </w:r>
      <w:r w:rsidR="006F121C" w:rsidRPr="005808C7">
        <w:rPr>
          <w:rStyle w:val="normaltextrun"/>
          <w:rFonts w:asciiTheme="minorHAnsi" w:hAnsiTheme="minorHAnsi" w:cstheme="minorHAnsi"/>
          <w:sz w:val="22"/>
          <w:szCs w:val="22"/>
        </w:rPr>
        <w:t>the aging process,</w:t>
      </w:r>
      <w:r w:rsidRPr="005808C7">
        <w:rPr>
          <w:rStyle w:val="normaltextrun"/>
          <w:rFonts w:asciiTheme="minorHAnsi" w:hAnsiTheme="minorHAnsi" w:cstheme="minorHAnsi"/>
          <w:sz w:val="22"/>
          <w:szCs w:val="22"/>
        </w:rPr>
        <w:t xml:space="preserve"> identify new mechanisms of aging</w:t>
      </w:r>
      <w:r w:rsidR="006F121C" w:rsidRPr="005808C7">
        <w:rPr>
          <w:rStyle w:val="normaltextrun"/>
          <w:rFonts w:asciiTheme="minorHAnsi" w:hAnsiTheme="minorHAnsi" w:cstheme="minorHAnsi"/>
          <w:sz w:val="22"/>
          <w:szCs w:val="22"/>
        </w:rPr>
        <w:t>,</w:t>
      </w:r>
      <w:r w:rsidRPr="005808C7">
        <w:rPr>
          <w:rStyle w:val="normaltextrun"/>
          <w:rFonts w:asciiTheme="minorHAnsi" w:hAnsiTheme="minorHAnsi" w:cstheme="minorHAnsi"/>
          <w:sz w:val="22"/>
          <w:szCs w:val="22"/>
        </w:rPr>
        <w:t xml:space="preserve"> and develop strategies that have the potential to reverse</w:t>
      </w:r>
      <w:r w:rsidR="00DF2163" w:rsidRPr="005808C7">
        <w:rPr>
          <w:rStyle w:val="normaltextrun"/>
          <w:rFonts w:asciiTheme="minorHAnsi" w:hAnsiTheme="minorHAnsi" w:cstheme="minorHAnsi"/>
          <w:sz w:val="22"/>
          <w:szCs w:val="22"/>
        </w:rPr>
        <w:t xml:space="preserve"> it</w:t>
      </w:r>
      <w:r w:rsidRPr="005808C7">
        <w:rPr>
          <w:rStyle w:val="normaltextrun"/>
          <w:rFonts w:asciiTheme="minorHAnsi" w:hAnsiTheme="minorHAnsi" w:cstheme="minorHAnsi"/>
          <w:sz w:val="22"/>
          <w:szCs w:val="22"/>
        </w:rPr>
        <w:t xml:space="preserve">. </w:t>
      </w:r>
      <w:r w:rsidR="00975EF2" w:rsidRPr="005808C7">
        <w:rPr>
          <w:rStyle w:val="normaltextrun"/>
          <w:rFonts w:asciiTheme="minorHAnsi" w:hAnsiTheme="minorHAnsi" w:cstheme="minorHAnsi"/>
          <w:sz w:val="22"/>
          <w:szCs w:val="22"/>
        </w:rPr>
        <w:t>One approach could be to determine the minimum and maximum heathy lifespan value of a particular species. Is there a master regulator or set point of lifespan value? Does this master regulator influence or even determine metabolic activity and biosynthetic capacity, the ability to repair oxidative and DNA damage and maintain organelle health, telomere erosion and response to stress? An approach to addressing these questions could explore new concepts and propose novel technologies that have the potential to vastly improve on strategies to promote organismal health within the lifespan range and reverse the inevitable process of aging. </w:t>
      </w:r>
    </w:p>
    <w:p w14:paraId="28210B2B" w14:textId="77777777"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 xml:space="preserve">Other perspectives include considering whether repairing aged stem cell function not only involves restoring "young" intrinsic repair and epigenetic regulatory pathways, but also requires at the same time repairing the niche and preventing the influence of damaging systemic factors. Alternatively, one can ask if cancer is an inevitable consequence of healthy aging or if we can separate the two. </w:t>
      </w:r>
    </w:p>
    <w:p w14:paraId="16B637E1" w14:textId="77777777" w:rsidR="00975EF2" w:rsidRPr="005808C7" w:rsidRDefault="00975EF2" w:rsidP="005808C7">
      <w:pPr>
        <w:spacing w:after="0" w:line="276" w:lineRule="auto"/>
        <w:jc w:val="both"/>
        <w:rPr>
          <w:rFonts w:eastAsia="MS Gothic" w:cstheme="minorHAnsi"/>
        </w:rPr>
      </w:pPr>
    </w:p>
    <w:p w14:paraId="678A829C" w14:textId="5C75D415" w:rsidR="00975EF2" w:rsidRPr="005808C7" w:rsidRDefault="00975EF2" w:rsidP="005808C7">
      <w:pPr>
        <w:pStyle w:val="ListParagraph"/>
        <w:numPr>
          <w:ilvl w:val="0"/>
          <w:numId w:val="22"/>
        </w:numPr>
        <w:spacing w:after="0" w:line="276" w:lineRule="auto"/>
        <w:jc w:val="both"/>
        <w:rPr>
          <w:rFonts w:cstheme="minorHAnsi"/>
          <w:bdr w:val="none" w:sz="0" w:space="0" w:color="auto" w:frame="1"/>
        </w:rPr>
      </w:pPr>
      <w:r w:rsidRPr="005808C7">
        <w:rPr>
          <w:rFonts w:cstheme="minorHAnsi"/>
          <w:b/>
          <w:bdr w:val="none" w:sz="0" w:space="0" w:color="auto" w:frame="1"/>
        </w:rPr>
        <w:t>Reversing Organ Failure</w:t>
      </w:r>
      <w:r w:rsidRPr="005808C7">
        <w:rPr>
          <w:rFonts w:cstheme="minorHAnsi"/>
          <w:bdr w:val="none" w:sz="0" w:space="0" w:color="auto" w:frame="1"/>
        </w:rPr>
        <w:t xml:space="preserve"> —</w:t>
      </w:r>
      <w:r w:rsidRPr="005808C7">
        <w:rPr>
          <w:rFonts w:cstheme="minorHAnsi"/>
          <w:b/>
          <w:bdr w:val="none" w:sz="0" w:space="0" w:color="auto" w:frame="1"/>
        </w:rPr>
        <w:t xml:space="preserve"> Can tissue damage</w:t>
      </w:r>
      <w:r w:rsidRPr="005808C7">
        <w:rPr>
          <w:rFonts w:cstheme="minorHAnsi"/>
          <w:b/>
        </w:rPr>
        <w:t xml:space="preserve"> that is considered to be permanent </w:t>
      </w:r>
      <w:r w:rsidRPr="005808C7">
        <w:rPr>
          <w:rFonts w:cstheme="minorHAnsi"/>
          <w:b/>
          <w:bdr w:val="none" w:sz="0" w:space="0" w:color="auto" w:frame="1"/>
        </w:rPr>
        <w:t>actually be reversed?</w:t>
      </w:r>
    </w:p>
    <w:p w14:paraId="47C18CA3" w14:textId="77777777" w:rsidR="00975EF2" w:rsidRPr="005808C7" w:rsidRDefault="00975EF2" w:rsidP="005808C7">
      <w:pPr>
        <w:spacing w:line="276" w:lineRule="auto"/>
        <w:jc w:val="both"/>
        <w:rPr>
          <w:rFonts w:eastAsiaTheme="minorEastAsia" w:cstheme="minorHAnsi"/>
        </w:rPr>
      </w:pPr>
    </w:p>
    <w:p w14:paraId="310BEF86" w14:textId="5649BECD"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Until very recently, the concept of an irreversibly failing organ was accepted and not challenged. But what if this</w:t>
      </w:r>
      <w:r w:rsidR="000C5D39" w:rsidRPr="005808C7">
        <w:rPr>
          <w:rStyle w:val="normaltextrun"/>
          <w:rFonts w:asciiTheme="minorHAnsi" w:hAnsiTheme="minorHAnsi" w:cstheme="minorHAnsi"/>
          <w:sz w:val="22"/>
          <w:szCs w:val="22"/>
        </w:rPr>
        <w:t xml:space="preserve"> dogma</w:t>
      </w:r>
      <w:r w:rsidRPr="005808C7">
        <w:rPr>
          <w:rStyle w:val="normaltextrun"/>
          <w:rFonts w:asciiTheme="minorHAnsi" w:hAnsiTheme="minorHAnsi" w:cstheme="minorHAnsi"/>
          <w:sz w:val="22"/>
          <w:szCs w:val="22"/>
        </w:rPr>
        <w:t xml:space="preserve"> was wrong? What if the </w:t>
      </w:r>
      <w:r w:rsidR="001A1F5E" w:rsidRPr="005808C7">
        <w:rPr>
          <w:rStyle w:val="normaltextrun"/>
          <w:rFonts w:asciiTheme="minorHAnsi" w:hAnsiTheme="minorHAnsi" w:cstheme="minorHAnsi"/>
          <w:sz w:val="22"/>
          <w:szCs w:val="22"/>
        </w:rPr>
        <w:t>presumed irreversible</w:t>
      </w:r>
      <w:r w:rsidRPr="005808C7">
        <w:rPr>
          <w:rStyle w:val="normaltextrun"/>
          <w:rFonts w:asciiTheme="minorHAnsi" w:hAnsiTheme="minorHAnsi" w:cstheme="minorHAnsi"/>
          <w:sz w:val="22"/>
          <w:szCs w:val="22"/>
        </w:rPr>
        <w:t xml:space="preserve"> permanent tissue damage could be reversed, and strategies could be implemented that would allow for organ regeneration?  </w:t>
      </w:r>
    </w:p>
    <w:p w14:paraId="31F0BB73" w14:textId="78127B1A" w:rsidR="00975EF2" w:rsidRPr="005808C7" w:rsidRDefault="00975EF2" w:rsidP="005808C7">
      <w:pPr>
        <w:pStyle w:val="paragraph"/>
        <w:spacing w:before="0" w:beforeAutospacing="0" w:after="24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 xml:space="preserve">Is it possible to unravel the path to re-program endogenous cells to clear scar </w:t>
      </w:r>
      <w:r w:rsidR="00747B0E" w:rsidRPr="005808C7">
        <w:rPr>
          <w:rStyle w:val="normaltextrun"/>
          <w:rFonts w:asciiTheme="minorHAnsi" w:hAnsiTheme="minorHAnsi" w:cstheme="minorHAnsi"/>
          <w:sz w:val="22"/>
          <w:szCs w:val="22"/>
        </w:rPr>
        <w:t xml:space="preserve">tissue </w:t>
      </w:r>
      <w:r w:rsidRPr="005808C7">
        <w:rPr>
          <w:rStyle w:val="normaltextrun"/>
          <w:rFonts w:asciiTheme="minorHAnsi" w:hAnsiTheme="minorHAnsi" w:cstheme="minorHAnsi"/>
          <w:sz w:val="22"/>
          <w:szCs w:val="22"/>
        </w:rPr>
        <w:t>and regenerate parenchyma? Such capability could result in an unprecedented paradigm shift in the clinical management of end-stage organ failure. Physicians would be able to block disease progression (e.g., fibrosis) at earlier stages of disease and ultimately induce functional tissue (organ specific parenchyma) regeneration</w:t>
      </w:r>
      <w:r w:rsidR="00B470FD" w:rsidRPr="005808C7">
        <w:rPr>
          <w:rStyle w:val="normaltextrun"/>
          <w:rFonts w:asciiTheme="minorHAnsi" w:hAnsiTheme="minorHAnsi" w:cstheme="minorHAnsi"/>
          <w:sz w:val="22"/>
          <w:szCs w:val="22"/>
        </w:rPr>
        <w:t xml:space="preserve"> in both native and transplant organs.</w:t>
      </w:r>
    </w:p>
    <w:p w14:paraId="31B8CD58" w14:textId="77777777" w:rsidR="00FD495B" w:rsidRPr="005808C7" w:rsidRDefault="00FD495B" w:rsidP="005808C7">
      <w:pPr>
        <w:pStyle w:val="paragraph"/>
        <w:spacing w:before="0" w:beforeAutospacing="0" w:after="0" w:afterAutospacing="0" w:line="276" w:lineRule="auto"/>
        <w:jc w:val="both"/>
        <w:textAlignment w:val="baseline"/>
        <w:rPr>
          <w:rStyle w:val="normaltextrun"/>
          <w:rFonts w:asciiTheme="minorHAnsi" w:hAnsiTheme="minorHAnsi" w:cstheme="minorHAnsi"/>
          <w:sz w:val="22"/>
          <w:szCs w:val="22"/>
        </w:rPr>
      </w:pPr>
      <w:r w:rsidRPr="005808C7">
        <w:rPr>
          <w:rStyle w:val="normaltextrun"/>
          <w:rFonts w:asciiTheme="minorHAnsi" w:hAnsiTheme="minorHAnsi" w:cstheme="minorHAnsi"/>
          <w:sz w:val="22"/>
          <w:szCs w:val="22"/>
        </w:rPr>
        <w:t>With the global population aging and the incidence of chronic disease rising, reversal of scar tissue and regeneration of parenchyma would have an unprecedented impact on patient survival and quality of life, benefitting healthcare systems globally in an unprecedented way.</w:t>
      </w:r>
    </w:p>
    <w:p w14:paraId="5CD5A033" w14:textId="7684431E" w:rsidR="00A1422F" w:rsidRPr="000F3D88" w:rsidRDefault="00A1422F" w:rsidP="00A80B45">
      <w:pPr>
        <w:pStyle w:val="paragraph"/>
        <w:spacing w:before="0" w:beforeAutospacing="0" w:after="240" w:afterAutospacing="0" w:line="276" w:lineRule="auto"/>
        <w:jc w:val="both"/>
        <w:textAlignment w:val="baseline"/>
      </w:pPr>
      <w:bookmarkStart w:id="16" w:name="_APPENDIX_A:_2020"/>
      <w:bookmarkEnd w:id="16"/>
    </w:p>
    <w:p w14:paraId="4BF39232" w14:textId="186345CF" w:rsidR="00435D59" w:rsidRPr="000F3D88" w:rsidRDefault="008934A9" w:rsidP="00B85059">
      <w:pPr>
        <w:pStyle w:val="BalloonText"/>
        <w:pBdr>
          <w:bottom w:val="single" w:sz="2" w:space="4" w:color="BFBFBF"/>
        </w:pBdr>
        <w:spacing w:before="120" w:after="120" w:line="276" w:lineRule="auto"/>
        <w:contextualSpacing/>
        <w:jc w:val="center"/>
        <w:rPr>
          <w:rFonts w:asciiTheme="minorHAnsi" w:hAnsiTheme="minorHAnsi" w:cstheme="minorHAnsi"/>
          <w:bCs/>
          <w:smallCaps/>
          <w:color w:val="002A5C" w:themeColor="accent1"/>
          <w:spacing w:val="5"/>
          <w:kern w:val="28"/>
          <w:sz w:val="40"/>
          <w:szCs w:val="52"/>
          <w:lang w:eastAsia="en-CA"/>
        </w:rPr>
      </w:pPr>
      <w:r w:rsidRPr="000F3D88">
        <w:rPr>
          <w:rFonts w:asciiTheme="minorHAnsi" w:hAnsiTheme="minorHAnsi" w:cstheme="minorHAnsi"/>
          <w:bCs/>
          <w:smallCaps/>
          <w:color w:val="002A5C" w:themeColor="accent1"/>
          <w:spacing w:val="5"/>
          <w:kern w:val="28"/>
          <w:sz w:val="40"/>
          <w:szCs w:val="52"/>
          <w:lang w:eastAsia="en-CA"/>
        </w:rPr>
        <w:t>Medicine by Design</w:t>
      </w:r>
    </w:p>
    <w:p w14:paraId="0DF084F6" w14:textId="1E108090" w:rsidR="00E16CC2" w:rsidRPr="000F3D88" w:rsidRDefault="00435D59" w:rsidP="00B85059">
      <w:pPr>
        <w:pStyle w:val="BalloonText"/>
        <w:pBdr>
          <w:bottom w:val="single" w:sz="2" w:space="4" w:color="BFBFBF"/>
        </w:pBdr>
        <w:spacing w:before="120" w:after="120" w:line="276" w:lineRule="auto"/>
        <w:contextualSpacing/>
        <w:jc w:val="center"/>
        <w:rPr>
          <w:rFonts w:asciiTheme="minorHAnsi" w:hAnsiTheme="minorHAnsi" w:cstheme="minorHAnsi"/>
          <w:bCs/>
          <w:smallCaps/>
          <w:color w:val="002A5C" w:themeColor="accent1"/>
          <w:spacing w:val="5"/>
          <w:kern w:val="28"/>
          <w:sz w:val="40"/>
          <w:szCs w:val="40"/>
          <w:lang w:eastAsia="en-CA"/>
        </w:rPr>
      </w:pPr>
      <w:r w:rsidRPr="000F3D88">
        <w:rPr>
          <w:rFonts w:asciiTheme="minorHAnsi" w:hAnsiTheme="minorHAnsi" w:cstheme="minorHAnsi"/>
          <w:bCs/>
          <w:smallCaps/>
          <w:color w:val="002A5C" w:themeColor="accent1"/>
          <w:spacing w:val="5"/>
          <w:kern w:val="28"/>
          <w:sz w:val="40"/>
          <w:szCs w:val="52"/>
          <w:lang w:eastAsia="en-CA"/>
        </w:rPr>
        <w:t xml:space="preserve">2020 </w:t>
      </w:r>
      <w:r w:rsidR="008A4A60" w:rsidRPr="000F3D88">
        <w:rPr>
          <w:rFonts w:asciiTheme="minorHAnsi" w:hAnsiTheme="minorHAnsi" w:cstheme="minorHAnsi"/>
          <w:bCs/>
          <w:smallCaps/>
          <w:color w:val="002A5C" w:themeColor="accent1"/>
          <w:spacing w:val="5"/>
          <w:kern w:val="28"/>
          <w:sz w:val="40"/>
          <w:szCs w:val="52"/>
          <w:lang w:eastAsia="en-CA"/>
        </w:rPr>
        <w:t>Grand Questions Awards</w:t>
      </w:r>
    </w:p>
    <w:p w14:paraId="2BBF4B0E" w14:textId="08AB59E6" w:rsidR="0074309A" w:rsidRPr="00550BCE" w:rsidRDefault="007E0F7B" w:rsidP="00550BCE">
      <w:pPr>
        <w:pStyle w:val="Heading1"/>
        <w:jc w:val="center"/>
        <w:rPr>
          <w:sz w:val="28"/>
          <w:szCs w:val="28"/>
        </w:rPr>
      </w:pPr>
      <w:bookmarkStart w:id="17" w:name="_Toc45547599"/>
      <w:r w:rsidRPr="004A3E23">
        <w:rPr>
          <w:sz w:val="28"/>
          <w:szCs w:val="28"/>
        </w:rPr>
        <w:t>PHASE 1 PROPOSAL</w:t>
      </w:r>
      <w:bookmarkEnd w:id="17"/>
    </w:p>
    <w:p w14:paraId="11F65234" w14:textId="65B721E3" w:rsidR="00455849" w:rsidRPr="000F3D88" w:rsidRDefault="00455849" w:rsidP="00711B35">
      <w:pPr>
        <w:spacing w:after="0" w:line="276" w:lineRule="auto"/>
        <w:jc w:val="both"/>
        <w:rPr>
          <w:rFonts w:eastAsiaTheme="minorEastAsia" w:cstheme="minorHAnsi"/>
        </w:rPr>
      </w:pPr>
      <w:r w:rsidRPr="000F3D88">
        <w:rPr>
          <w:rFonts w:eastAsiaTheme="minorEastAsia" w:cstheme="minorHAnsi"/>
          <w:b/>
        </w:rPr>
        <w:t>Submission deadline is August 21, 2020,</w:t>
      </w:r>
      <w:r w:rsidRPr="000F3D88">
        <w:rPr>
          <w:rFonts w:eastAsiaTheme="minorEastAsia" w:cstheme="minorHAnsi"/>
        </w:rPr>
        <w:t xml:space="preserve"> </w:t>
      </w:r>
      <w:r w:rsidRPr="000F3D88">
        <w:rPr>
          <w:rFonts w:eastAsiaTheme="minorEastAsia" w:cstheme="minorHAnsi"/>
          <w:b/>
        </w:rPr>
        <w:t>at 5 p.m. ET</w:t>
      </w:r>
      <w:r w:rsidRPr="000F3D88">
        <w:rPr>
          <w:rFonts w:eastAsiaTheme="minorEastAsia" w:cstheme="minorHAnsi"/>
        </w:rPr>
        <w:t xml:space="preserve">. </w:t>
      </w:r>
    </w:p>
    <w:p w14:paraId="338894B4" w14:textId="77777777" w:rsidR="00455849" w:rsidRPr="000F3D88" w:rsidRDefault="00455849" w:rsidP="00711B35">
      <w:pPr>
        <w:spacing w:after="0" w:line="276" w:lineRule="auto"/>
        <w:jc w:val="both"/>
        <w:rPr>
          <w:rFonts w:eastAsiaTheme="minorEastAsia" w:cstheme="minorHAnsi"/>
        </w:rPr>
      </w:pPr>
    </w:p>
    <w:p w14:paraId="01EE6295" w14:textId="70CF43A0" w:rsidR="00CA7F67" w:rsidRPr="000F3D88" w:rsidRDefault="001D1B37" w:rsidP="00CA7F67">
      <w:pPr>
        <w:spacing w:after="0" w:line="276" w:lineRule="auto"/>
        <w:jc w:val="both"/>
        <w:rPr>
          <w:rFonts w:eastAsiaTheme="minorEastAsia" w:cstheme="minorHAnsi"/>
        </w:rPr>
      </w:pPr>
      <w:r w:rsidRPr="000F3D88">
        <w:rPr>
          <w:rFonts w:eastAsiaTheme="minorEastAsia" w:cstheme="minorHAnsi"/>
        </w:rPr>
        <w:t>Please submit two PDF files</w:t>
      </w:r>
      <w:r w:rsidR="00C06E1D" w:rsidRPr="000F3D88">
        <w:rPr>
          <w:rFonts w:eastAsiaTheme="minorEastAsia" w:cstheme="minorHAnsi"/>
        </w:rPr>
        <w:t>:</w:t>
      </w:r>
      <w:r w:rsidRPr="000F3D88">
        <w:rPr>
          <w:rFonts w:eastAsiaTheme="minorEastAsia" w:cstheme="minorHAnsi"/>
        </w:rPr>
        <w:t xml:space="preserve"> the completed Phase 1 </w:t>
      </w:r>
      <w:r w:rsidR="00DE1532">
        <w:rPr>
          <w:rFonts w:eastAsiaTheme="minorEastAsia" w:cstheme="minorHAnsi"/>
        </w:rPr>
        <w:t>p</w:t>
      </w:r>
      <w:r w:rsidRPr="000F3D88">
        <w:rPr>
          <w:rFonts w:eastAsiaTheme="minorEastAsia" w:cstheme="minorHAnsi"/>
        </w:rPr>
        <w:t xml:space="preserve">roposal, and </w:t>
      </w:r>
      <w:r w:rsidR="0082022F">
        <w:rPr>
          <w:rFonts w:eastAsiaTheme="minorEastAsia" w:cstheme="minorHAnsi"/>
        </w:rPr>
        <w:t xml:space="preserve">a </w:t>
      </w:r>
      <w:r w:rsidR="00C06E1D" w:rsidRPr="000F3D88">
        <w:rPr>
          <w:rFonts w:eastAsiaTheme="minorEastAsia" w:cstheme="minorHAnsi"/>
        </w:rPr>
        <w:t>combined</w:t>
      </w:r>
      <w:r w:rsidR="0079312B" w:rsidRPr="000F3D88">
        <w:rPr>
          <w:rFonts w:eastAsiaTheme="minorEastAsia" w:cstheme="minorHAnsi"/>
        </w:rPr>
        <w:t xml:space="preserve"> PDF file of all investigator CVs. </w:t>
      </w:r>
      <w:r w:rsidR="00CA7F67" w:rsidRPr="000F3D88">
        <w:rPr>
          <w:rFonts w:eastAsiaTheme="minorEastAsia" w:cstheme="minorHAnsi"/>
        </w:rPr>
        <w:t xml:space="preserve">Please send the completed document by email to </w:t>
      </w:r>
      <w:hyperlink r:id="rId15">
        <w:r w:rsidR="00CA7F67" w:rsidRPr="000F3D88">
          <w:rPr>
            <w:rStyle w:val="Hyperlink"/>
            <w:rFonts w:eastAsiaTheme="minorEastAsia" w:cstheme="minorHAnsi"/>
          </w:rPr>
          <w:t>awards.mbd@utoronto.ca</w:t>
        </w:r>
      </w:hyperlink>
      <w:r w:rsidR="00CA7F67" w:rsidRPr="000F3D88">
        <w:rPr>
          <w:rFonts w:eastAsiaTheme="minorEastAsia" w:cstheme="minorHAnsi"/>
          <w:color w:val="424242" w:themeColor="accent4"/>
        </w:rPr>
        <w:t xml:space="preserve">. </w:t>
      </w:r>
      <w:r w:rsidR="00CA7F67" w:rsidRPr="000F3D88">
        <w:rPr>
          <w:rFonts w:eastAsiaTheme="minorEastAsia" w:cstheme="minorHAnsi"/>
        </w:rPr>
        <w:t xml:space="preserve">Notification of receipt will be sent within one business day. </w:t>
      </w:r>
    </w:p>
    <w:p w14:paraId="58B29AAD" w14:textId="77777777" w:rsidR="00CA7F67" w:rsidRDefault="00CA7F67" w:rsidP="00711B35">
      <w:pPr>
        <w:spacing w:after="0" w:line="276" w:lineRule="auto"/>
        <w:jc w:val="both"/>
        <w:rPr>
          <w:rFonts w:eastAsiaTheme="minorEastAsia" w:cstheme="minorHAnsi"/>
        </w:rPr>
      </w:pPr>
    </w:p>
    <w:p w14:paraId="45B0A4F7" w14:textId="09F32467" w:rsidR="00D279FB" w:rsidRPr="000F3D88" w:rsidRDefault="0079312B" w:rsidP="00711B35">
      <w:pPr>
        <w:spacing w:after="0" w:line="276" w:lineRule="auto"/>
        <w:jc w:val="both"/>
        <w:rPr>
          <w:rFonts w:eastAsiaTheme="minorEastAsia" w:cstheme="minorHAnsi"/>
          <w:color w:val="424242" w:themeColor="text1"/>
        </w:rPr>
      </w:pPr>
      <w:r w:rsidRPr="000F3D88">
        <w:rPr>
          <w:rFonts w:eastAsiaTheme="minorEastAsia" w:cstheme="minorHAnsi"/>
        </w:rPr>
        <w:t>Self-identification survey</w:t>
      </w:r>
      <w:r w:rsidR="0074309A" w:rsidRPr="000F3D88">
        <w:rPr>
          <w:rFonts w:eastAsiaTheme="minorEastAsia" w:cstheme="minorHAnsi"/>
        </w:rPr>
        <w:t>s</w:t>
      </w:r>
      <w:r w:rsidR="00455849" w:rsidRPr="000F3D88">
        <w:rPr>
          <w:rFonts w:eastAsiaTheme="minorEastAsia" w:cstheme="minorHAnsi"/>
        </w:rPr>
        <w:t xml:space="preserve"> (see section 2 for details) </w:t>
      </w:r>
      <w:r w:rsidR="0074309A" w:rsidRPr="000F3D88">
        <w:rPr>
          <w:rFonts w:eastAsiaTheme="minorEastAsia" w:cstheme="minorHAnsi"/>
        </w:rPr>
        <w:t xml:space="preserve">should be </w:t>
      </w:r>
      <w:r w:rsidR="00634C5B" w:rsidRPr="000F3D88">
        <w:rPr>
          <w:rFonts w:cstheme="minorHAnsi"/>
        </w:rPr>
        <w:t>sen</w:t>
      </w:r>
      <w:r w:rsidR="00634C5B">
        <w:rPr>
          <w:rFonts w:cstheme="minorHAnsi"/>
        </w:rPr>
        <w:t>t</w:t>
      </w:r>
      <w:r w:rsidR="00634C5B" w:rsidRPr="000F3D88">
        <w:rPr>
          <w:rFonts w:cstheme="minorHAnsi"/>
        </w:rPr>
        <w:t xml:space="preserve"> </w:t>
      </w:r>
      <w:r w:rsidR="0074309A" w:rsidRPr="000F3D88">
        <w:rPr>
          <w:rFonts w:cstheme="minorHAnsi"/>
        </w:rPr>
        <w:t>by email to Andrea Gill (</w:t>
      </w:r>
      <w:hyperlink r:id="rId16" w:history="1">
        <w:r w:rsidR="0074309A" w:rsidRPr="000F3D88">
          <w:rPr>
            <w:rStyle w:val="Hyperlink"/>
            <w:rFonts w:cstheme="minorHAnsi"/>
          </w:rPr>
          <w:t>amk.gill@utoronto.ca</w:t>
        </w:r>
      </w:hyperlink>
      <w:r w:rsidR="0074309A" w:rsidRPr="000F3D88">
        <w:rPr>
          <w:rFonts w:cstheme="minorHAnsi"/>
        </w:rPr>
        <w:t xml:space="preserve">). </w:t>
      </w:r>
      <w:r w:rsidR="0074309A" w:rsidRPr="000F3D88">
        <w:rPr>
          <w:rFonts w:cstheme="minorHAnsi"/>
          <w:b/>
          <w:bCs/>
        </w:rPr>
        <w:t>Do not copy</w:t>
      </w:r>
      <w:r w:rsidR="0074309A" w:rsidRPr="000F3D88">
        <w:rPr>
          <w:rFonts w:cstheme="minorHAnsi"/>
        </w:rPr>
        <w:t xml:space="preserve"> Medicine by Design staff or send this form as part of your application package</w:t>
      </w:r>
      <w:r w:rsidR="0074309A" w:rsidRPr="000F3D88">
        <w:rPr>
          <w:rFonts w:cstheme="minorHAnsi"/>
          <w:b/>
          <w:bCs/>
        </w:rPr>
        <w:t>.</w:t>
      </w:r>
    </w:p>
    <w:p w14:paraId="681A04BF" w14:textId="24B56B0D" w:rsidR="008A402F" w:rsidRPr="000F3D88" w:rsidRDefault="008A402F" w:rsidP="00711B35">
      <w:pPr>
        <w:spacing w:after="0" w:line="276" w:lineRule="auto"/>
        <w:jc w:val="both"/>
        <w:rPr>
          <w:rFonts w:eastAsiaTheme="minorEastAsia" w:cstheme="minorHAnsi"/>
          <w:color w:val="424242" w:themeColor="text1"/>
        </w:rPr>
      </w:pPr>
    </w:p>
    <w:p w14:paraId="290F0AB5" w14:textId="5D748D52" w:rsidR="009C43BA" w:rsidRPr="000F3D88" w:rsidRDefault="004F1AB1" w:rsidP="00711B35">
      <w:pPr>
        <w:spacing w:after="0" w:line="276" w:lineRule="auto"/>
        <w:jc w:val="both"/>
        <w:rPr>
          <w:rFonts w:eastAsiaTheme="minorEastAsia" w:cstheme="minorHAnsi"/>
        </w:rPr>
      </w:pPr>
      <w:r w:rsidRPr="000F3D88">
        <w:rPr>
          <w:rFonts w:eastAsiaTheme="minorEastAsia" w:cstheme="minorHAnsi"/>
        </w:rPr>
        <w:t xml:space="preserve">Successful </w:t>
      </w:r>
      <w:r w:rsidR="00A45FC2" w:rsidRPr="000F3D88">
        <w:rPr>
          <w:rFonts w:eastAsiaTheme="minorEastAsia" w:cstheme="minorHAnsi"/>
        </w:rPr>
        <w:t xml:space="preserve">Phase 1 </w:t>
      </w:r>
      <w:r w:rsidR="00DE1532">
        <w:rPr>
          <w:rFonts w:eastAsiaTheme="minorEastAsia" w:cstheme="minorHAnsi"/>
        </w:rPr>
        <w:t>p</w:t>
      </w:r>
      <w:r w:rsidR="00A45FC2" w:rsidRPr="000F3D88">
        <w:rPr>
          <w:rFonts w:eastAsiaTheme="minorEastAsia" w:cstheme="minorHAnsi"/>
        </w:rPr>
        <w:t xml:space="preserve">roposal </w:t>
      </w:r>
      <w:r w:rsidRPr="000F3D88">
        <w:rPr>
          <w:rFonts w:eastAsiaTheme="minorEastAsia" w:cstheme="minorHAnsi"/>
        </w:rPr>
        <w:t xml:space="preserve">applicants will be contacted </w:t>
      </w:r>
      <w:r w:rsidR="00A45FC2" w:rsidRPr="000F3D88">
        <w:rPr>
          <w:rFonts w:eastAsiaTheme="minorEastAsia" w:cstheme="minorHAnsi"/>
        </w:rPr>
        <w:t>in September 202</w:t>
      </w:r>
      <w:r w:rsidR="00DB13FC">
        <w:rPr>
          <w:rFonts w:eastAsiaTheme="minorEastAsia" w:cstheme="minorHAnsi"/>
        </w:rPr>
        <w:t>0</w:t>
      </w:r>
      <w:r w:rsidR="00A45FC2" w:rsidRPr="000F3D88">
        <w:rPr>
          <w:rFonts w:eastAsiaTheme="minorEastAsia" w:cstheme="minorHAnsi"/>
        </w:rPr>
        <w:t xml:space="preserve"> </w:t>
      </w:r>
      <w:r w:rsidRPr="000F3D88">
        <w:rPr>
          <w:rFonts w:eastAsiaTheme="minorEastAsia" w:cstheme="minorHAnsi"/>
        </w:rPr>
        <w:t xml:space="preserve">with instructions for submitting the </w:t>
      </w:r>
      <w:r w:rsidR="00E663C7" w:rsidRPr="000F3D88">
        <w:rPr>
          <w:rFonts w:eastAsiaTheme="minorEastAsia" w:cstheme="minorHAnsi"/>
        </w:rPr>
        <w:t xml:space="preserve">Phase 2 </w:t>
      </w:r>
      <w:r w:rsidR="00DE1532">
        <w:rPr>
          <w:rFonts w:eastAsiaTheme="minorEastAsia" w:cstheme="minorHAnsi"/>
        </w:rPr>
        <w:t>p</w:t>
      </w:r>
      <w:r w:rsidR="00E663C7" w:rsidRPr="000F3D88">
        <w:rPr>
          <w:rFonts w:eastAsiaTheme="minorEastAsia" w:cstheme="minorHAnsi"/>
        </w:rPr>
        <w:t>roposal</w:t>
      </w:r>
      <w:r w:rsidRPr="000F3D88">
        <w:rPr>
          <w:rFonts w:eastAsiaTheme="minorEastAsia" w:cstheme="minorHAnsi"/>
        </w:rPr>
        <w:t>.</w:t>
      </w:r>
    </w:p>
    <w:p w14:paraId="348CFC29" w14:textId="77777777" w:rsidR="00DE61C6" w:rsidRPr="000F3D88" w:rsidRDefault="00DE61C6" w:rsidP="00711B35">
      <w:pPr>
        <w:spacing w:after="0" w:line="276" w:lineRule="auto"/>
        <w:jc w:val="both"/>
        <w:rPr>
          <w:rFonts w:eastAsiaTheme="minorEastAsia" w:cstheme="minorHAnsi"/>
          <w:color w:val="008BB0" w:themeColor="accent2"/>
          <w:sz w:val="24"/>
          <w:szCs w:val="24"/>
        </w:rPr>
      </w:pPr>
    </w:p>
    <w:p w14:paraId="3021378D" w14:textId="34D7ADCA" w:rsidR="009C43BA" w:rsidRPr="004A3E23" w:rsidRDefault="009C43BA" w:rsidP="004A3E23">
      <w:pPr>
        <w:pStyle w:val="Heading2"/>
        <w:spacing w:line="276" w:lineRule="auto"/>
        <w:jc w:val="both"/>
        <w:rPr>
          <w:color w:val="424242" w:themeColor="text1"/>
        </w:rPr>
      </w:pPr>
      <w:bookmarkStart w:id="18" w:name="_Toc45547600"/>
      <w:r w:rsidRPr="000F3D88">
        <w:t>SECTION 1: PROJECT OVERVIEW</w:t>
      </w:r>
      <w:bookmarkEnd w:id="18"/>
    </w:p>
    <w:p w14:paraId="28730A54" w14:textId="77777777" w:rsidR="00550BCE" w:rsidRPr="00473B83" w:rsidRDefault="00550BCE" w:rsidP="00550BCE">
      <w:pPr>
        <w:spacing w:line="276" w:lineRule="auto"/>
        <w:jc w:val="both"/>
        <w:rPr>
          <w:rFonts w:eastAsiaTheme="minorEastAsia" w:cstheme="minorHAnsi"/>
          <w:b/>
        </w:rPr>
      </w:pPr>
      <w:r w:rsidRPr="00473B83">
        <w:rPr>
          <w:rFonts w:eastAsiaTheme="minorEastAsia" w:cstheme="minorHAnsi"/>
          <w:b/>
        </w:rPr>
        <w:t xml:space="preserve">Project Title: </w:t>
      </w:r>
    </w:p>
    <w:p w14:paraId="05581690" w14:textId="1CB1078B" w:rsidR="00843D00" w:rsidRPr="00473B83" w:rsidRDefault="00550BCE" w:rsidP="00550BCE">
      <w:pPr>
        <w:spacing w:line="276" w:lineRule="auto"/>
        <w:jc w:val="both"/>
        <w:rPr>
          <w:rFonts w:eastAsiaTheme="minorEastAsia" w:cstheme="minorHAnsi"/>
          <w:b/>
        </w:rPr>
      </w:pPr>
      <w:r w:rsidRPr="00473B83">
        <w:rPr>
          <w:rFonts w:eastAsiaTheme="minorEastAsia" w:cstheme="minorHAnsi"/>
          <w:b/>
        </w:rPr>
        <w:t xml:space="preserve">Lead PI: </w:t>
      </w:r>
    </w:p>
    <w:p w14:paraId="3726606C" w14:textId="394EF13C" w:rsidR="00843D00" w:rsidRPr="00473B83" w:rsidRDefault="00843D00" w:rsidP="001225AB">
      <w:pPr>
        <w:spacing w:before="120" w:after="120" w:line="276" w:lineRule="auto"/>
        <w:jc w:val="both"/>
        <w:rPr>
          <w:rFonts w:eastAsiaTheme="minorEastAsia" w:cstheme="minorHAnsi"/>
          <w:bCs/>
        </w:rPr>
      </w:pPr>
      <w:r w:rsidRPr="00473B83">
        <w:rPr>
          <w:rFonts w:eastAsiaTheme="minorEastAsia" w:cstheme="minorHAnsi"/>
          <w:b/>
        </w:rPr>
        <w:t xml:space="preserve">Which Grand Question are you addressing? </w:t>
      </w:r>
      <w:r w:rsidRPr="00473B83">
        <w:rPr>
          <w:rFonts w:eastAsiaTheme="minorEastAsia" w:cstheme="minorHAnsi"/>
          <w:bCs/>
        </w:rPr>
        <w:t xml:space="preserve">(Please check </w:t>
      </w:r>
      <w:r w:rsidR="00683817" w:rsidRPr="00473B83">
        <w:rPr>
          <w:rFonts w:eastAsiaTheme="minorEastAsia" w:cstheme="minorHAnsi"/>
          <w:bCs/>
        </w:rPr>
        <w:t xml:space="preserve">only </w:t>
      </w:r>
      <w:r w:rsidRPr="00473B83">
        <w:rPr>
          <w:rFonts w:eastAsiaTheme="minorEastAsia" w:cstheme="minorHAnsi"/>
          <w:bCs/>
        </w:rPr>
        <w:t>one)</w:t>
      </w:r>
    </w:p>
    <w:p w14:paraId="7EA64CAD" w14:textId="77777777" w:rsidR="009824AB" w:rsidRPr="00325FC2" w:rsidRDefault="009824AB" w:rsidP="009824AB">
      <w:pPr>
        <w:autoSpaceDE w:val="0"/>
        <w:autoSpaceDN w:val="0"/>
        <w:adjustRightInd w:val="0"/>
        <w:spacing w:line="240" w:lineRule="auto"/>
        <w:rPr>
          <w:rFonts w:eastAsiaTheme="minorEastAsia" w:cstheme="minorHAnsi"/>
          <w:i/>
          <w:iCs/>
        </w:rPr>
      </w:pPr>
      <w:r w:rsidRPr="00325FC2">
        <w:rPr>
          <w:rFonts w:eastAsiaTheme="minorEastAsia" w:cstheme="minorHAnsi"/>
          <w:bCs/>
          <w:i/>
          <w:iCs/>
        </w:rPr>
        <w:t xml:space="preserve">Please note that applications that do not address a Grand Question from the list below or re-write one of the listed Grand Questions will be considered nonresponsive. </w:t>
      </w:r>
      <w:r w:rsidRPr="00325FC2">
        <w:rPr>
          <w:rFonts w:eastAsiaTheme="minorEastAsia" w:cstheme="minorHAnsi"/>
          <w:i/>
          <w:iCs/>
        </w:rPr>
        <w:t xml:space="preserve"> </w:t>
      </w:r>
    </w:p>
    <w:p w14:paraId="3F50179A" w14:textId="2F192AA5" w:rsidR="009824AB" w:rsidRPr="00325FC2" w:rsidRDefault="009824AB" w:rsidP="00BF25AE">
      <w:pPr>
        <w:autoSpaceDE w:val="0"/>
        <w:autoSpaceDN w:val="0"/>
        <w:adjustRightInd w:val="0"/>
        <w:spacing w:line="240" w:lineRule="auto"/>
        <w:rPr>
          <w:rFonts w:cstheme="minorHAnsi"/>
          <w:i/>
          <w:iCs/>
          <w:sz w:val="18"/>
          <w:szCs w:val="18"/>
        </w:rPr>
      </w:pPr>
      <w:r w:rsidRPr="00325FC2">
        <w:rPr>
          <w:rFonts w:eastAsiaTheme="minorEastAsia" w:cstheme="minorHAnsi"/>
          <w:bCs/>
          <w:i/>
          <w:iCs/>
        </w:rPr>
        <w:t>Applicants uncertain as to whether their intended project meets the requirements of this RFA are encouraged to contact Michael Sefton (</w:t>
      </w:r>
      <w:hyperlink r:id="rId17" w:history="1">
        <w:r w:rsidRPr="00325FC2">
          <w:rPr>
            <w:rFonts w:eastAsiaTheme="minorEastAsia" w:cstheme="minorHAnsi"/>
            <w:bCs/>
            <w:i/>
            <w:iCs/>
          </w:rPr>
          <w:t>michael.sefton@utoronto.ca</w:t>
        </w:r>
      </w:hyperlink>
      <w:r w:rsidRPr="00325FC2">
        <w:rPr>
          <w:rFonts w:eastAsiaTheme="minorEastAsia" w:cstheme="minorHAnsi"/>
          <w:bCs/>
          <w:i/>
          <w:iCs/>
        </w:rPr>
        <w:t>) or Allison Brown (allisonl.brown@utoronto.ca).</w:t>
      </w:r>
    </w:p>
    <w:p w14:paraId="530478DD" w14:textId="73746283" w:rsidR="00843D00" w:rsidRPr="00473B83" w:rsidRDefault="001B1407" w:rsidP="00F34DCA">
      <w:pPr>
        <w:spacing w:line="240" w:lineRule="auto"/>
        <w:jc w:val="both"/>
        <w:rPr>
          <w:rFonts w:eastAsia="Times New Roman" w:cstheme="minorHAnsi"/>
          <w:bCs/>
        </w:rPr>
      </w:pPr>
      <w:sdt>
        <w:sdtPr>
          <w:rPr>
            <w:rFonts w:cstheme="minorHAnsi"/>
          </w:rPr>
          <w:id w:val="502322350"/>
          <w14:checkbox>
            <w14:checked w14:val="0"/>
            <w14:checkedState w14:val="2612" w14:font="MS Gothic"/>
            <w14:uncheckedState w14:val="2610" w14:font="MS Gothic"/>
          </w14:checkbox>
        </w:sdtPr>
        <w:sdtContent>
          <w:r w:rsidR="00843D00" w:rsidRPr="00473B83">
            <w:rPr>
              <w:rFonts w:ascii="Segoe UI Symbol" w:eastAsia="MS Gothic" w:hAnsi="Segoe UI Symbol" w:cs="Segoe UI Symbol"/>
            </w:rPr>
            <w:t>☐</w:t>
          </w:r>
        </w:sdtContent>
      </w:sdt>
      <w:r w:rsidR="00843D00" w:rsidRPr="00473B83">
        <w:rPr>
          <w:rFonts w:cstheme="minorHAnsi"/>
        </w:rPr>
        <w:t xml:space="preserve">   </w:t>
      </w:r>
      <w:r w:rsidR="00843D00" w:rsidRPr="00473B83">
        <w:rPr>
          <w:rFonts w:cstheme="minorHAnsi"/>
          <w:b/>
          <w:bdr w:val="none" w:sz="0" w:space="0" w:color="auto" w:frame="1"/>
        </w:rPr>
        <w:t xml:space="preserve">Designing Tissues </w:t>
      </w:r>
      <w:r w:rsidR="00843D00" w:rsidRPr="00473B83">
        <w:rPr>
          <w:rFonts w:cstheme="minorHAnsi"/>
          <w:b/>
          <w:i/>
          <w:bdr w:val="none" w:sz="0" w:space="0" w:color="auto" w:frame="1"/>
        </w:rPr>
        <w:t>de novo</w:t>
      </w:r>
      <w:r w:rsidR="00843D00" w:rsidRPr="00473B83">
        <w:rPr>
          <w:rFonts w:cstheme="minorHAnsi"/>
          <w:bCs/>
          <w:bdr w:val="none" w:sz="0" w:space="0" w:color="auto" w:frame="1"/>
        </w:rPr>
        <w:t xml:space="preserve"> — </w:t>
      </w:r>
      <w:r w:rsidR="00843D00" w:rsidRPr="00473B83">
        <w:rPr>
          <w:rFonts w:eastAsia="Times New Roman" w:cstheme="minorHAnsi"/>
          <w:bCs/>
        </w:rPr>
        <w:t>Can we make tissues that perform better than nature?</w:t>
      </w:r>
    </w:p>
    <w:p w14:paraId="6D9D8A81" w14:textId="7459BA5E" w:rsidR="00843D00" w:rsidRPr="00473B83" w:rsidRDefault="001B1407" w:rsidP="00F34DCA">
      <w:pPr>
        <w:spacing w:line="240" w:lineRule="auto"/>
        <w:jc w:val="both"/>
        <w:rPr>
          <w:rFonts w:cstheme="minorHAnsi"/>
          <w:bdr w:val="none" w:sz="0" w:space="0" w:color="auto" w:frame="1"/>
        </w:rPr>
      </w:pPr>
      <w:sdt>
        <w:sdtPr>
          <w:rPr>
            <w:rFonts w:cstheme="minorHAnsi"/>
          </w:rPr>
          <w:id w:val="1051812342"/>
          <w14:checkbox>
            <w14:checked w14:val="0"/>
            <w14:checkedState w14:val="2612" w14:font="MS Gothic"/>
            <w14:uncheckedState w14:val="2610" w14:font="MS Gothic"/>
          </w14:checkbox>
        </w:sdtPr>
        <w:sdtContent>
          <w:r w:rsidR="00843D00" w:rsidRPr="00473B83">
            <w:rPr>
              <w:rFonts w:ascii="Segoe UI Symbol" w:eastAsia="MS Gothic" w:hAnsi="Segoe UI Symbol" w:cs="Segoe UI Symbol"/>
            </w:rPr>
            <w:t>☐</w:t>
          </w:r>
        </w:sdtContent>
      </w:sdt>
      <w:r w:rsidR="00843D00" w:rsidRPr="00473B83">
        <w:rPr>
          <w:rFonts w:cstheme="minorHAnsi"/>
        </w:rPr>
        <w:t xml:space="preserve">  </w:t>
      </w:r>
      <w:r w:rsidR="00843D00" w:rsidRPr="00473B83">
        <w:rPr>
          <w:rFonts w:cstheme="minorHAnsi"/>
          <w:b/>
          <w:bdr w:val="none" w:sz="0" w:space="0" w:color="auto" w:frame="1"/>
        </w:rPr>
        <w:t>Affordability and Accessibility</w:t>
      </w:r>
      <w:r w:rsidR="00843D00" w:rsidRPr="00473B83">
        <w:rPr>
          <w:rFonts w:cstheme="minorHAnsi"/>
          <w:bdr w:val="none" w:sz="0" w:space="0" w:color="auto" w:frame="1"/>
        </w:rPr>
        <w:t xml:space="preserve"> — How can we make regenerative medicine available to everyone? </w:t>
      </w:r>
    </w:p>
    <w:p w14:paraId="0D8918B7" w14:textId="7BB3351A" w:rsidR="0082022F" w:rsidRPr="00473B83" w:rsidRDefault="001B1407" w:rsidP="00F34DCA">
      <w:pPr>
        <w:spacing w:line="240" w:lineRule="auto"/>
        <w:jc w:val="both"/>
        <w:rPr>
          <w:rFonts w:cstheme="minorHAnsi"/>
          <w:bCs/>
          <w:bdr w:val="none" w:sz="0" w:space="0" w:color="auto" w:frame="1"/>
        </w:rPr>
      </w:pPr>
      <w:sdt>
        <w:sdtPr>
          <w:rPr>
            <w:rFonts w:cstheme="minorHAnsi"/>
          </w:rPr>
          <w:id w:val="16816267"/>
          <w14:checkbox>
            <w14:checked w14:val="0"/>
            <w14:checkedState w14:val="2612" w14:font="MS Gothic"/>
            <w14:uncheckedState w14:val="2610" w14:font="MS Gothic"/>
          </w14:checkbox>
        </w:sdtPr>
        <w:sdtContent>
          <w:r w:rsidR="00843D00" w:rsidRPr="00473B83">
            <w:rPr>
              <w:rFonts w:ascii="Segoe UI Symbol" w:eastAsia="MS Gothic" w:hAnsi="Segoe UI Symbol" w:cs="Segoe UI Symbol"/>
            </w:rPr>
            <w:t>☐</w:t>
          </w:r>
        </w:sdtContent>
      </w:sdt>
      <w:r w:rsidR="00843D00" w:rsidRPr="00473B83">
        <w:rPr>
          <w:rFonts w:cstheme="minorHAnsi"/>
        </w:rPr>
        <w:t xml:space="preserve">   </w:t>
      </w:r>
      <w:r w:rsidR="00843D00" w:rsidRPr="00473B83">
        <w:rPr>
          <w:rFonts w:cstheme="minorHAnsi"/>
          <w:b/>
          <w:bdr w:val="none" w:sz="0" w:space="0" w:color="auto" w:frame="1"/>
        </w:rPr>
        <w:t>New Technology for Cell Tracking</w:t>
      </w:r>
      <w:r w:rsidR="00843D00" w:rsidRPr="00473B83">
        <w:rPr>
          <w:rFonts w:cstheme="minorHAnsi"/>
          <w:bCs/>
          <w:bdr w:val="none" w:sz="0" w:space="0" w:color="auto" w:frame="1"/>
        </w:rPr>
        <w:t xml:space="preserve"> — </w:t>
      </w:r>
      <w:r w:rsidR="0082022F" w:rsidRPr="00473B83">
        <w:rPr>
          <w:rFonts w:cstheme="minorHAnsi"/>
          <w:bCs/>
          <w:bdr w:val="none" w:sz="0" w:space="0" w:color="auto" w:frame="1"/>
        </w:rPr>
        <w:t>Can we record the (m/RNA/protein/signaling) history of a cell?</w:t>
      </w:r>
    </w:p>
    <w:p w14:paraId="13315047" w14:textId="3880982F" w:rsidR="00843D00" w:rsidRPr="00473B83" w:rsidRDefault="001B1407" w:rsidP="00F34DCA">
      <w:pPr>
        <w:spacing w:line="240" w:lineRule="auto"/>
        <w:jc w:val="both"/>
        <w:rPr>
          <w:rFonts w:cstheme="minorHAnsi"/>
          <w:bCs/>
          <w:bdr w:val="none" w:sz="0" w:space="0" w:color="auto" w:frame="1"/>
        </w:rPr>
      </w:pPr>
      <w:sdt>
        <w:sdtPr>
          <w:rPr>
            <w:rFonts w:cstheme="minorHAnsi"/>
          </w:rPr>
          <w:id w:val="396560032"/>
          <w14:checkbox>
            <w14:checked w14:val="0"/>
            <w14:checkedState w14:val="2612" w14:font="MS Gothic"/>
            <w14:uncheckedState w14:val="2610" w14:font="MS Gothic"/>
          </w14:checkbox>
        </w:sdtPr>
        <w:sdtContent>
          <w:r w:rsidR="00843D00" w:rsidRPr="00473B83">
            <w:rPr>
              <w:rFonts w:ascii="Segoe UI Symbol" w:eastAsia="MS Gothic" w:hAnsi="Segoe UI Symbol" w:cs="Segoe UI Symbol"/>
            </w:rPr>
            <w:t>☐</w:t>
          </w:r>
        </w:sdtContent>
      </w:sdt>
      <w:r w:rsidR="00843D00" w:rsidRPr="00473B83">
        <w:rPr>
          <w:rFonts w:cstheme="minorHAnsi"/>
        </w:rPr>
        <w:t xml:space="preserve">   </w:t>
      </w:r>
      <w:r w:rsidR="00843D00" w:rsidRPr="00473B83">
        <w:rPr>
          <w:rFonts w:cstheme="minorHAnsi"/>
          <w:b/>
          <w:bdr w:val="none" w:sz="0" w:space="0" w:color="auto" w:frame="1"/>
        </w:rPr>
        <w:t>Physics of Regeneration</w:t>
      </w:r>
      <w:r w:rsidR="00843D00" w:rsidRPr="00473B83">
        <w:rPr>
          <w:rFonts w:cstheme="minorHAnsi"/>
          <w:bCs/>
          <w:bdr w:val="none" w:sz="0" w:space="0" w:color="auto" w:frame="1"/>
        </w:rPr>
        <w:t xml:space="preserve"> — What are the core physio-chemical principles governing organ formation, and can they facilitate organ regeneration?</w:t>
      </w:r>
    </w:p>
    <w:p w14:paraId="65E16CE3" w14:textId="60F47F8F" w:rsidR="00843D00" w:rsidRPr="00473B83" w:rsidRDefault="001B1407" w:rsidP="00F34DCA">
      <w:pPr>
        <w:spacing w:line="240" w:lineRule="auto"/>
        <w:jc w:val="both"/>
        <w:rPr>
          <w:rFonts w:cstheme="minorHAnsi"/>
          <w:bCs/>
          <w:bdr w:val="none" w:sz="0" w:space="0" w:color="auto" w:frame="1"/>
        </w:rPr>
      </w:pPr>
      <w:sdt>
        <w:sdtPr>
          <w:rPr>
            <w:rFonts w:cstheme="minorHAnsi"/>
          </w:rPr>
          <w:id w:val="631361194"/>
          <w14:checkbox>
            <w14:checked w14:val="0"/>
            <w14:checkedState w14:val="2612" w14:font="MS Gothic"/>
            <w14:uncheckedState w14:val="2610" w14:font="MS Gothic"/>
          </w14:checkbox>
        </w:sdtPr>
        <w:sdtContent>
          <w:r w:rsidR="00843D00" w:rsidRPr="00473B83">
            <w:rPr>
              <w:rFonts w:ascii="Segoe UI Symbol" w:eastAsia="MS Gothic" w:hAnsi="Segoe UI Symbol" w:cs="Segoe UI Symbol"/>
            </w:rPr>
            <w:t>☐</w:t>
          </w:r>
        </w:sdtContent>
      </w:sdt>
      <w:r w:rsidR="00843D00" w:rsidRPr="00473B83">
        <w:rPr>
          <w:rFonts w:cstheme="minorHAnsi"/>
        </w:rPr>
        <w:t xml:space="preserve">   </w:t>
      </w:r>
      <w:r w:rsidR="00843D00" w:rsidRPr="00473B83">
        <w:rPr>
          <w:rFonts w:cstheme="minorHAnsi"/>
          <w:b/>
          <w:bdr w:val="none" w:sz="0" w:space="0" w:color="auto" w:frame="1"/>
        </w:rPr>
        <w:t>Senescence and Aging</w:t>
      </w:r>
      <w:r w:rsidR="00843D00" w:rsidRPr="00473B83">
        <w:rPr>
          <w:rFonts w:cstheme="minorHAnsi"/>
          <w:bCs/>
          <w:bdr w:val="none" w:sz="0" w:space="0" w:color="auto" w:frame="1"/>
        </w:rPr>
        <w:t xml:space="preserve"> — How can we turn back the clock, making old cells young again? </w:t>
      </w:r>
    </w:p>
    <w:p w14:paraId="7BCEC3FC" w14:textId="5E46A4A0" w:rsidR="001225AB" w:rsidRPr="00473B83" w:rsidRDefault="001B1407" w:rsidP="00637D5A">
      <w:pPr>
        <w:spacing w:after="0" w:line="240" w:lineRule="auto"/>
        <w:jc w:val="both"/>
        <w:rPr>
          <w:rFonts w:cstheme="minorHAnsi"/>
          <w:bdr w:val="none" w:sz="0" w:space="0" w:color="auto" w:frame="1"/>
        </w:rPr>
      </w:pPr>
      <w:sdt>
        <w:sdtPr>
          <w:rPr>
            <w:rFonts w:cstheme="minorHAnsi"/>
          </w:rPr>
          <w:id w:val="596146719"/>
          <w14:checkbox>
            <w14:checked w14:val="0"/>
            <w14:checkedState w14:val="2612" w14:font="MS Gothic"/>
            <w14:uncheckedState w14:val="2610" w14:font="MS Gothic"/>
          </w14:checkbox>
        </w:sdtPr>
        <w:sdtContent>
          <w:r w:rsidR="00843D00" w:rsidRPr="00473B83">
            <w:rPr>
              <w:rFonts w:ascii="Segoe UI Symbol" w:eastAsia="MS Gothic" w:hAnsi="Segoe UI Symbol" w:cs="Segoe UI Symbol"/>
            </w:rPr>
            <w:t>☐</w:t>
          </w:r>
        </w:sdtContent>
      </w:sdt>
      <w:r w:rsidR="00843D00" w:rsidRPr="00473B83">
        <w:rPr>
          <w:rFonts w:cstheme="minorHAnsi"/>
        </w:rPr>
        <w:t xml:space="preserve">   </w:t>
      </w:r>
      <w:r w:rsidR="00843D00" w:rsidRPr="00473B83">
        <w:rPr>
          <w:rFonts w:cstheme="minorHAnsi"/>
          <w:b/>
          <w:bdr w:val="none" w:sz="0" w:space="0" w:color="auto" w:frame="1"/>
        </w:rPr>
        <w:t>Reversing Organ Failure</w:t>
      </w:r>
      <w:r w:rsidR="00843D00" w:rsidRPr="00473B83">
        <w:rPr>
          <w:rFonts w:cstheme="minorHAnsi"/>
          <w:bdr w:val="none" w:sz="0" w:space="0" w:color="auto" w:frame="1"/>
        </w:rPr>
        <w:t xml:space="preserve"> — Can tissue damage </w:t>
      </w:r>
      <w:r w:rsidR="00843D00" w:rsidRPr="00473B83">
        <w:rPr>
          <w:rFonts w:cstheme="minorHAnsi"/>
        </w:rPr>
        <w:t xml:space="preserve">that is considered to be permanent </w:t>
      </w:r>
      <w:r w:rsidR="00843D00" w:rsidRPr="00473B83">
        <w:rPr>
          <w:rFonts w:cstheme="minorHAnsi"/>
          <w:bdr w:val="none" w:sz="0" w:space="0" w:color="auto" w:frame="1"/>
        </w:rPr>
        <w:t>actually be reversed?</w:t>
      </w:r>
    </w:p>
    <w:p w14:paraId="729A66D7" w14:textId="7B6F7ECE" w:rsidR="00F879C0" w:rsidRPr="000F3D88" w:rsidRDefault="00F879C0" w:rsidP="00711B35">
      <w:pPr>
        <w:pStyle w:val="ListParagraph"/>
        <w:numPr>
          <w:ilvl w:val="0"/>
          <w:numId w:val="3"/>
        </w:numPr>
        <w:spacing w:before="120" w:after="120" w:line="276" w:lineRule="auto"/>
        <w:contextualSpacing w:val="0"/>
        <w:jc w:val="both"/>
        <w:rPr>
          <w:rFonts w:cstheme="minorHAnsi"/>
          <w:b/>
        </w:rPr>
      </w:pPr>
      <w:r w:rsidRPr="000F3D88">
        <w:rPr>
          <w:rFonts w:cstheme="minorHAnsi"/>
          <w:b/>
        </w:rPr>
        <w:t>Project Goal</w:t>
      </w:r>
      <w:r w:rsidR="002C0133" w:rsidRPr="000F3D88">
        <w:rPr>
          <w:rFonts w:cstheme="minorHAnsi"/>
          <w:b/>
        </w:rPr>
        <w:t>(s)</w:t>
      </w:r>
    </w:p>
    <w:p w14:paraId="373F5523" w14:textId="5D6D86D6" w:rsidR="008F229E" w:rsidRPr="001225AB" w:rsidRDefault="002B34EF" w:rsidP="00711B35">
      <w:pPr>
        <w:spacing w:before="120" w:after="120" w:line="276" w:lineRule="auto"/>
        <w:jc w:val="both"/>
        <w:rPr>
          <w:rFonts w:cstheme="minorHAnsi"/>
          <w:b/>
          <w:bCs/>
        </w:rPr>
      </w:pPr>
      <w:r w:rsidRPr="001225AB">
        <w:rPr>
          <w:rFonts w:eastAsia="Times New Roman" w:cstheme="minorHAnsi"/>
          <w:i/>
          <w:iCs/>
          <w:shd w:val="clear" w:color="auto" w:fill="FFFFFF"/>
        </w:rPr>
        <w:t>The proposed goals must attempt to provide definitive, comprehensive, and thorough research answers to the problem or portions of the problem presented by the chosen Grand Question.</w:t>
      </w:r>
      <w:r w:rsidR="00645403" w:rsidRPr="001225AB">
        <w:rPr>
          <w:rFonts w:eastAsia="Times New Roman" w:cstheme="minorHAnsi"/>
          <w:sz w:val="20"/>
          <w:szCs w:val="20"/>
          <w:shd w:val="clear" w:color="auto" w:fill="FFFFFF"/>
        </w:rPr>
        <w:t xml:space="preserve"> </w:t>
      </w:r>
    </w:p>
    <w:p w14:paraId="6612E691" w14:textId="4C062A49" w:rsidR="00F85F1D" w:rsidRPr="000F3D88" w:rsidRDefault="00D214F4" w:rsidP="00711B35">
      <w:pPr>
        <w:spacing w:line="276" w:lineRule="auto"/>
        <w:jc w:val="both"/>
        <w:rPr>
          <w:rFonts w:eastAsiaTheme="minorEastAsia" w:cstheme="minorHAnsi"/>
          <w:color w:val="E31837" w:themeColor="accent3"/>
        </w:rPr>
      </w:pPr>
      <w:r w:rsidRPr="000F3D88">
        <w:rPr>
          <w:rFonts w:eastAsiaTheme="minorEastAsia" w:cstheme="minorHAnsi"/>
          <w:color w:val="E31837" w:themeColor="accent3"/>
        </w:rPr>
        <w:t>(Maximum 1 page)</w:t>
      </w:r>
    </w:p>
    <w:p w14:paraId="2D86F56A" w14:textId="0D24BC6C" w:rsidR="00F879C0" w:rsidRPr="001225AB" w:rsidRDefault="00F879C0" w:rsidP="00711B35">
      <w:pPr>
        <w:pStyle w:val="Normal1"/>
        <w:numPr>
          <w:ilvl w:val="1"/>
          <w:numId w:val="3"/>
        </w:numPr>
        <w:spacing w:before="120" w:beforeAutospacing="0" w:after="120" w:afterAutospacing="0" w:line="276" w:lineRule="auto"/>
        <w:jc w:val="both"/>
        <w:rPr>
          <w:rFonts w:asciiTheme="minorHAnsi" w:hAnsiTheme="minorHAnsi" w:cstheme="minorHAnsi"/>
          <w:sz w:val="22"/>
          <w:szCs w:val="22"/>
        </w:rPr>
      </w:pPr>
      <w:r w:rsidRPr="001225AB">
        <w:rPr>
          <w:rFonts w:asciiTheme="minorHAnsi" w:hAnsiTheme="minorHAnsi" w:cstheme="minorHAnsi"/>
          <w:sz w:val="22"/>
          <w:szCs w:val="22"/>
        </w:rPr>
        <w:t>Define the overa</w:t>
      </w:r>
      <w:r w:rsidR="002C0133" w:rsidRPr="001225AB">
        <w:rPr>
          <w:rFonts w:asciiTheme="minorHAnsi" w:hAnsiTheme="minorHAnsi" w:cstheme="minorHAnsi"/>
          <w:sz w:val="22"/>
          <w:szCs w:val="22"/>
        </w:rPr>
        <w:t xml:space="preserve">rching goal(s) </w:t>
      </w:r>
      <w:r w:rsidRPr="001225AB">
        <w:rPr>
          <w:rFonts w:asciiTheme="minorHAnsi" w:hAnsiTheme="minorHAnsi" w:cstheme="minorHAnsi"/>
          <w:sz w:val="22"/>
          <w:szCs w:val="22"/>
        </w:rPr>
        <w:t xml:space="preserve">of the project and indicate </w:t>
      </w:r>
      <w:r w:rsidR="002C0133" w:rsidRPr="001225AB">
        <w:rPr>
          <w:rFonts w:asciiTheme="minorHAnsi" w:hAnsiTheme="minorHAnsi" w:cstheme="minorHAnsi"/>
          <w:sz w:val="22"/>
          <w:szCs w:val="22"/>
        </w:rPr>
        <w:t xml:space="preserve">how achieving </w:t>
      </w:r>
      <w:r w:rsidR="00613E95" w:rsidRPr="001225AB">
        <w:rPr>
          <w:rFonts w:asciiTheme="minorHAnsi" w:hAnsiTheme="minorHAnsi" w:cstheme="minorHAnsi"/>
          <w:sz w:val="22"/>
          <w:szCs w:val="22"/>
        </w:rPr>
        <w:t>them</w:t>
      </w:r>
      <w:r w:rsidRPr="001225AB">
        <w:rPr>
          <w:rFonts w:asciiTheme="minorHAnsi" w:hAnsiTheme="minorHAnsi" w:cstheme="minorHAnsi"/>
          <w:sz w:val="22"/>
          <w:szCs w:val="22"/>
        </w:rPr>
        <w:t xml:space="preserve"> will yield far-reaching advances </w:t>
      </w:r>
      <w:r w:rsidR="00F65A2F" w:rsidRPr="001225AB">
        <w:rPr>
          <w:rFonts w:asciiTheme="minorHAnsi" w:hAnsiTheme="minorHAnsi" w:cstheme="minorHAnsi"/>
          <w:sz w:val="22"/>
          <w:szCs w:val="22"/>
        </w:rPr>
        <w:t>within</w:t>
      </w:r>
      <w:r w:rsidRPr="001225AB">
        <w:rPr>
          <w:rFonts w:asciiTheme="minorHAnsi" w:hAnsiTheme="minorHAnsi" w:cstheme="minorHAnsi"/>
          <w:sz w:val="22"/>
          <w:szCs w:val="22"/>
        </w:rPr>
        <w:t xml:space="preserve"> the</w:t>
      </w:r>
      <w:r w:rsidR="00E02225" w:rsidRPr="001225AB">
        <w:rPr>
          <w:rFonts w:asciiTheme="minorHAnsi" w:hAnsiTheme="minorHAnsi" w:cstheme="minorHAnsi"/>
          <w:sz w:val="22"/>
          <w:szCs w:val="22"/>
        </w:rPr>
        <w:t xml:space="preserve"> </w:t>
      </w:r>
      <w:r w:rsidR="002D702A" w:rsidRPr="001225AB">
        <w:rPr>
          <w:rFonts w:asciiTheme="minorHAnsi" w:hAnsiTheme="minorHAnsi" w:cstheme="minorHAnsi"/>
          <w:sz w:val="22"/>
          <w:szCs w:val="22"/>
        </w:rPr>
        <w:t>context</w:t>
      </w:r>
      <w:r w:rsidRPr="001225AB">
        <w:rPr>
          <w:rFonts w:asciiTheme="minorHAnsi" w:hAnsiTheme="minorHAnsi" w:cstheme="minorHAnsi"/>
          <w:sz w:val="22"/>
          <w:szCs w:val="22"/>
        </w:rPr>
        <w:t xml:space="preserve"> of the selected Grand Question.</w:t>
      </w:r>
      <w:r w:rsidR="00E76C9E">
        <w:rPr>
          <w:rFonts w:asciiTheme="minorHAnsi" w:hAnsiTheme="minorHAnsi" w:cstheme="minorHAnsi"/>
          <w:sz w:val="22"/>
          <w:szCs w:val="22"/>
        </w:rPr>
        <w:t xml:space="preserve"> </w:t>
      </w:r>
      <w:r w:rsidR="00E76C9E" w:rsidRPr="009A38C8">
        <w:rPr>
          <w:rFonts w:asciiTheme="minorHAnsi" w:hAnsiTheme="minorHAnsi" w:cstheme="minorHAnsi"/>
          <w:sz w:val="22"/>
          <w:szCs w:val="22"/>
        </w:rPr>
        <w:t>The goals of this project should extend beyond the funding period of this competition (March 1, 2021- August 31, 2022)</w:t>
      </w:r>
    </w:p>
    <w:p w14:paraId="4D9EC49F" w14:textId="02A912DC" w:rsidR="002C0133" w:rsidRPr="001225AB" w:rsidRDefault="00524708" w:rsidP="00711B35">
      <w:pPr>
        <w:pStyle w:val="Normal1"/>
        <w:numPr>
          <w:ilvl w:val="1"/>
          <w:numId w:val="3"/>
        </w:numPr>
        <w:spacing w:before="120" w:beforeAutospacing="0" w:after="120" w:afterAutospacing="0" w:line="276" w:lineRule="auto"/>
        <w:jc w:val="both"/>
        <w:rPr>
          <w:rFonts w:asciiTheme="minorHAnsi" w:hAnsiTheme="minorHAnsi" w:cstheme="minorHAnsi"/>
          <w:sz w:val="22"/>
          <w:szCs w:val="22"/>
        </w:rPr>
      </w:pPr>
      <w:r w:rsidRPr="001225AB">
        <w:rPr>
          <w:rFonts w:asciiTheme="minorHAnsi" w:hAnsiTheme="minorHAnsi" w:cstheme="minorHAnsi"/>
          <w:sz w:val="22"/>
          <w:szCs w:val="22"/>
        </w:rPr>
        <w:t xml:space="preserve">Highlight </w:t>
      </w:r>
      <w:r w:rsidR="002C0133" w:rsidRPr="001225AB">
        <w:rPr>
          <w:rFonts w:asciiTheme="minorHAnsi" w:hAnsiTheme="minorHAnsi" w:cstheme="minorHAnsi"/>
          <w:sz w:val="22"/>
          <w:szCs w:val="22"/>
        </w:rPr>
        <w:t>how th</w:t>
      </w:r>
      <w:r w:rsidR="00A45FC2" w:rsidRPr="001225AB">
        <w:rPr>
          <w:rFonts w:asciiTheme="minorHAnsi" w:hAnsiTheme="minorHAnsi" w:cstheme="minorHAnsi"/>
          <w:sz w:val="22"/>
          <w:szCs w:val="22"/>
        </w:rPr>
        <w:t>e</w:t>
      </w:r>
      <w:r w:rsidR="002C0133" w:rsidRPr="001225AB">
        <w:rPr>
          <w:rFonts w:asciiTheme="minorHAnsi" w:hAnsiTheme="minorHAnsi" w:cstheme="minorHAnsi"/>
          <w:sz w:val="22"/>
          <w:szCs w:val="22"/>
        </w:rPr>
        <w:t xml:space="preserve"> goal(s) </w:t>
      </w:r>
      <w:r w:rsidR="00075883">
        <w:rPr>
          <w:rFonts w:asciiTheme="minorHAnsi" w:hAnsiTheme="minorHAnsi" w:cstheme="minorHAnsi"/>
          <w:sz w:val="22"/>
          <w:szCs w:val="22"/>
        </w:rPr>
        <w:t>extend</w:t>
      </w:r>
      <w:r w:rsidR="00075883" w:rsidRPr="001225AB">
        <w:rPr>
          <w:rFonts w:asciiTheme="minorHAnsi" w:hAnsiTheme="minorHAnsi" w:cstheme="minorHAnsi"/>
          <w:sz w:val="22"/>
          <w:szCs w:val="22"/>
        </w:rPr>
        <w:t xml:space="preserve"> </w:t>
      </w:r>
      <w:r w:rsidR="005767E3" w:rsidRPr="001225AB">
        <w:rPr>
          <w:rFonts w:asciiTheme="minorHAnsi" w:hAnsiTheme="minorHAnsi" w:cstheme="minorHAnsi"/>
          <w:sz w:val="22"/>
          <w:szCs w:val="22"/>
        </w:rPr>
        <w:t>well</w:t>
      </w:r>
      <w:r w:rsidR="00FC1E5B" w:rsidRPr="001225AB">
        <w:rPr>
          <w:rFonts w:asciiTheme="minorHAnsi" w:hAnsiTheme="minorHAnsi" w:cstheme="minorHAnsi"/>
          <w:sz w:val="22"/>
          <w:szCs w:val="22"/>
        </w:rPr>
        <w:t xml:space="preserve"> </w:t>
      </w:r>
      <w:r w:rsidR="002C0133" w:rsidRPr="001225AB">
        <w:rPr>
          <w:rFonts w:asciiTheme="minorHAnsi" w:hAnsiTheme="minorHAnsi" w:cstheme="minorHAnsi"/>
          <w:sz w:val="22"/>
          <w:szCs w:val="22"/>
        </w:rPr>
        <w:t>beyond</w:t>
      </w:r>
      <w:r w:rsidR="00E02225" w:rsidRPr="001225AB">
        <w:rPr>
          <w:rFonts w:asciiTheme="minorHAnsi" w:hAnsiTheme="minorHAnsi" w:cstheme="minorHAnsi"/>
          <w:sz w:val="22"/>
          <w:szCs w:val="22"/>
        </w:rPr>
        <w:t xml:space="preserve"> </w:t>
      </w:r>
      <w:r w:rsidR="00E61891" w:rsidRPr="001225AB">
        <w:rPr>
          <w:rFonts w:asciiTheme="minorHAnsi" w:hAnsiTheme="minorHAnsi" w:cstheme="minorHAnsi"/>
          <w:sz w:val="22"/>
          <w:szCs w:val="22"/>
        </w:rPr>
        <w:t>the</w:t>
      </w:r>
      <w:r w:rsidR="00092953" w:rsidRPr="001225AB">
        <w:rPr>
          <w:rFonts w:asciiTheme="minorHAnsi" w:hAnsiTheme="minorHAnsi" w:cstheme="minorHAnsi"/>
          <w:sz w:val="22"/>
          <w:szCs w:val="22"/>
        </w:rPr>
        <w:t xml:space="preserve"> </w:t>
      </w:r>
      <w:r w:rsidR="002C0133" w:rsidRPr="001225AB">
        <w:rPr>
          <w:rFonts w:asciiTheme="minorHAnsi" w:hAnsiTheme="minorHAnsi" w:cstheme="minorHAnsi"/>
          <w:sz w:val="22"/>
          <w:szCs w:val="22"/>
        </w:rPr>
        <w:t>next steps of ongoing research efforts within the team</w:t>
      </w:r>
      <w:r w:rsidR="00FC1E5B" w:rsidRPr="001225AB">
        <w:rPr>
          <w:rFonts w:asciiTheme="minorHAnsi" w:hAnsiTheme="minorHAnsi" w:cstheme="minorHAnsi"/>
          <w:sz w:val="22"/>
          <w:szCs w:val="22"/>
        </w:rPr>
        <w:t xml:space="preserve"> and the scientific community more broadly</w:t>
      </w:r>
      <w:r w:rsidR="00F85F1D" w:rsidRPr="001225AB">
        <w:rPr>
          <w:rFonts w:asciiTheme="minorHAnsi" w:hAnsiTheme="minorHAnsi" w:cstheme="minorHAnsi"/>
          <w:sz w:val="22"/>
          <w:szCs w:val="22"/>
        </w:rPr>
        <w:t>.</w:t>
      </w:r>
    </w:p>
    <w:p w14:paraId="7DD1966E" w14:textId="77777777" w:rsidR="0067041F" w:rsidRPr="001225AB" w:rsidRDefault="0067041F" w:rsidP="00711B35">
      <w:pPr>
        <w:pStyle w:val="Normal1"/>
        <w:spacing w:before="120" w:beforeAutospacing="0" w:after="120" w:afterAutospacing="0" w:line="276" w:lineRule="auto"/>
        <w:ind w:left="1440"/>
        <w:jc w:val="both"/>
        <w:rPr>
          <w:rFonts w:asciiTheme="minorHAnsi" w:hAnsiTheme="minorHAnsi" w:cstheme="minorHAnsi"/>
          <w:sz w:val="22"/>
          <w:szCs w:val="22"/>
        </w:rPr>
      </w:pPr>
    </w:p>
    <w:p w14:paraId="0C3FDCB1" w14:textId="0D9748CD" w:rsidR="00571008" w:rsidRPr="001225AB" w:rsidRDefault="00E35344" w:rsidP="00711B35">
      <w:pPr>
        <w:pStyle w:val="ListParagraph"/>
        <w:numPr>
          <w:ilvl w:val="0"/>
          <w:numId w:val="3"/>
        </w:numPr>
        <w:spacing w:before="120" w:after="120" w:line="276" w:lineRule="auto"/>
        <w:contextualSpacing w:val="0"/>
        <w:jc w:val="both"/>
        <w:rPr>
          <w:rFonts w:cstheme="minorHAnsi"/>
          <w:b/>
        </w:rPr>
      </w:pPr>
      <w:r w:rsidRPr="001225AB">
        <w:rPr>
          <w:rFonts w:cstheme="minorHAnsi"/>
          <w:b/>
        </w:rPr>
        <w:t xml:space="preserve">Approach </w:t>
      </w:r>
    </w:p>
    <w:p w14:paraId="37F3FDDF" w14:textId="2CEF2F8D" w:rsidR="00D70E98" w:rsidRPr="001225AB" w:rsidRDefault="00D70E98" w:rsidP="001225AB">
      <w:pPr>
        <w:spacing w:before="120" w:after="120" w:line="276" w:lineRule="auto"/>
        <w:jc w:val="both"/>
        <w:rPr>
          <w:rFonts w:eastAsia="Times New Roman" w:cstheme="minorHAnsi"/>
          <w:i/>
          <w:iCs/>
          <w:shd w:val="clear" w:color="auto" w:fill="FFFFFF"/>
        </w:rPr>
      </w:pPr>
      <w:r w:rsidRPr="001225AB">
        <w:rPr>
          <w:rFonts w:eastAsia="Times New Roman" w:cstheme="minorHAnsi"/>
          <w:i/>
          <w:iCs/>
          <w:shd w:val="clear" w:color="auto" w:fill="FFFFFF"/>
        </w:rPr>
        <w:t xml:space="preserve">The proposed research </w:t>
      </w:r>
      <w:r w:rsidR="00F45209" w:rsidRPr="001225AB">
        <w:rPr>
          <w:rFonts w:eastAsia="Times New Roman" w:cstheme="minorHAnsi"/>
          <w:i/>
          <w:iCs/>
          <w:shd w:val="clear" w:color="auto" w:fill="FFFFFF"/>
        </w:rPr>
        <w:t>approach</w:t>
      </w:r>
      <w:r w:rsidRPr="001225AB">
        <w:rPr>
          <w:rFonts w:eastAsia="Times New Roman" w:cstheme="minorHAnsi"/>
          <w:i/>
          <w:iCs/>
          <w:shd w:val="clear" w:color="auto" w:fill="FFFFFF"/>
        </w:rPr>
        <w:t xml:space="preserve"> </w:t>
      </w:r>
      <w:r w:rsidR="008238DE" w:rsidRPr="001225AB">
        <w:rPr>
          <w:rFonts w:eastAsia="Times New Roman" w:cstheme="minorHAnsi"/>
          <w:i/>
          <w:iCs/>
          <w:shd w:val="clear" w:color="auto" w:fill="FFFFFF"/>
        </w:rPr>
        <w:t>should</w:t>
      </w:r>
      <w:r w:rsidRPr="001225AB">
        <w:rPr>
          <w:rFonts w:eastAsia="Times New Roman" w:cstheme="minorHAnsi"/>
          <w:i/>
          <w:iCs/>
          <w:shd w:val="clear" w:color="auto" w:fill="FFFFFF"/>
        </w:rPr>
        <w:t xml:space="preserve"> be creative and original with high potential for transformative impact on current concepts and paradigms in </w:t>
      </w:r>
      <w:r w:rsidR="00F45209" w:rsidRPr="001225AB">
        <w:rPr>
          <w:rFonts w:eastAsia="Times New Roman" w:cstheme="minorHAnsi"/>
          <w:i/>
          <w:iCs/>
          <w:shd w:val="clear" w:color="auto" w:fill="FFFFFF"/>
        </w:rPr>
        <w:t>r</w:t>
      </w:r>
      <w:r w:rsidR="00364C05" w:rsidRPr="001225AB">
        <w:rPr>
          <w:rFonts w:eastAsia="Times New Roman" w:cstheme="minorHAnsi"/>
          <w:i/>
          <w:iCs/>
          <w:shd w:val="clear" w:color="auto" w:fill="FFFFFF"/>
        </w:rPr>
        <w:t xml:space="preserve">egenerative </w:t>
      </w:r>
      <w:r w:rsidR="00F45209" w:rsidRPr="001225AB">
        <w:rPr>
          <w:rFonts w:eastAsia="Times New Roman" w:cstheme="minorHAnsi"/>
          <w:i/>
          <w:iCs/>
          <w:shd w:val="clear" w:color="auto" w:fill="FFFFFF"/>
        </w:rPr>
        <w:t>m</w:t>
      </w:r>
      <w:r w:rsidR="00364C05" w:rsidRPr="001225AB">
        <w:rPr>
          <w:rFonts w:eastAsia="Times New Roman" w:cstheme="minorHAnsi"/>
          <w:i/>
          <w:iCs/>
          <w:shd w:val="clear" w:color="auto" w:fill="FFFFFF"/>
        </w:rPr>
        <w:t>edicine</w:t>
      </w:r>
      <w:r w:rsidRPr="001225AB">
        <w:rPr>
          <w:rFonts w:eastAsia="Times New Roman" w:cstheme="minorHAnsi"/>
          <w:i/>
          <w:iCs/>
          <w:shd w:val="clear" w:color="auto" w:fill="FFFFFF"/>
        </w:rPr>
        <w:t xml:space="preserve"> research</w:t>
      </w:r>
      <w:r w:rsidR="00364C05" w:rsidRPr="001225AB">
        <w:rPr>
          <w:rFonts w:eastAsia="Times New Roman" w:cstheme="minorHAnsi"/>
          <w:i/>
          <w:iCs/>
          <w:shd w:val="clear" w:color="auto" w:fill="FFFFFF"/>
        </w:rPr>
        <w:t>.</w:t>
      </w:r>
      <w:r w:rsidR="003B1023" w:rsidRPr="001225AB">
        <w:rPr>
          <w:rFonts w:eastAsia="Times New Roman" w:cstheme="minorHAnsi"/>
          <w:i/>
          <w:iCs/>
          <w:shd w:val="clear" w:color="auto" w:fill="FFFFFF"/>
        </w:rPr>
        <w:t xml:space="preserve"> </w:t>
      </w:r>
      <w:r w:rsidR="004473F4" w:rsidRPr="00401458">
        <w:rPr>
          <w:rFonts w:eastAsia="Times New Roman" w:cstheme="minorHAnsi"/>
          <w:i/>
          <w:iCs/>
          <w:shd w:val="clear" w:color="auto" w:fill="FFFFFF"/>
        </w:rPr>
        <w:t xml:space="preserve">The approach should not focus on specific diseases unless the findings are applicable to multiple diseases. </w:t>
      </w:r>
      <w:r w:rsidR="005262C0" w:rsidRPr="001225AB">
        <w:rPr>
          <w:rFonts w:eastAsia="Times New Roman" w:cstheme="minorHAnsi"/>
          <w:i/>
          <w:iCs/>
          <w:shd w:val="clear" w:color="auto" w:fill="FFFFFF"/>
        </w:rPr>
        <w:t xml:space="preserve">Approaches </w:t>
      </w:r>
      <w:r w:rsidR="00AE20EE" w:rsidRPr="001225AB">
        <w:rPr>
          <w:rFonts w:eastAsia="Times New Roman" w:cstheme="minorHAnsi"/>
          <w:i/>
          <w:iCs/>
          <w:shd w:val="clear" w:color="auto" w:fill="FFFFFF"/>
        </w:rPr>
        <w:t xml:space="preserve">should be ambitious and have an element of “strategic </w:t>
      </w:r>
      <w:r w:rsidR="005262C0" w:rsidRPr="001225AB">
        <w:rPr>
          <w:rFonts w:eastAsia="Times New Roman" w:cstheme="minorHAnsi"/>
          <w:i/>
          <w:iCs/>
          <w:shd w:val="clear" w:color="auto" w:fill="FFFFFF"/>
        </w:rPr>
        <w:t>infeasibility</w:t>
      </w:r>
      <w:r w:rsidR="00AE20EE" w:rsidRPr="001225AB">
        <w:rPr>
          <w:rFonts w:eastAsia="Times New Roman" w:cstheme="minorHAnsi"/>
          <w:i/>
          <w:iCs/>
          <w:shd w:val="clear" w:color="auto" w:fill="FFFFFF"/>
        </w:rPr>
        <w:t xml:space="preserve">” </w:t>
      </w:r>
      <w:r w:rsidR="00A05C6A" w:rsidRPr="001225AB">
        <w:rPr>
          <w:rFonts w:eastAsia="Times New Roman" w:cstheme="minorHAnsi"/>
          <w:i/>
          <w:iCs/>
          <w:shd w:val="clear" w:color="auto" w:fill="FFFFFF"/>
        </w:rPr>
        <w:t xml:space="preserve">(i.e., be </w:t>
      </w:r>
      <w:r w:rsidR="00FD6318" w:rsidRPr="001225AB">
        <w:rPr>
          <w:rFonts w:eastAsia="Times New Roman" w:cstheme="minorHAnsi"/>
          <w:i/>
          <w:iCs/>
          <w:shd w:val="clear" w:color="auto" w:fill="FFFFFF"/>
        </w:rPr>
        <w:t>high-risk</w:t>
      </w:r>
      <w:r w:rsidR="00A05C6A" w:rsidRPr="001225AB">
        <w:rPr>
          <w:rFonts w:eastAsia="Times New Roman" w:cstheme="minorHAnsi"/>
          <w:i/>
          <w:iCs/>
          <w:shd w:val="clear" w:color="auto" w:fill="FFFFFF"/>
        </w:rPr>
        <w:t>)</w:t>
      </w:r>
      <w:r w:rsidR="00FD6318" w:rsidRPr="001225AB">
        <w:rPr>
          <w:rFonts w:eastAsia="Times New Roman" w:cstheme="minorHAnsi"/>
          <w:i/>
          <w:iCs/>
          <w:shd w:val="clear" w:color="auto" w:fill="FFFFFF"/>
        </w:rPr>
        <w:t xml:space="preserve">. </w:t>
      </w:r>
      <w:r w:rsidR="00984E3B" w:rsidRPr="001225AB">
        <w:rPr>
          <w:rFonts w:eastAsia="Times New Roman" w:cstheme="minorHAnsi"/>
          <w:i/>
          <w:iCs/>
          <w:shd w:val="clear" w:color="auto" w:fill="FFFFFF"/>
        </w:rPr>
        <w:t xml:space="preserve"> </w:t>
      </w:r>
      <w:r w:rsidR="00CC71F4" w:rsidRPr="001225AB">
        <w:rPr>
          <w:rFonts w:eastAsia="Times New Roman" w:cstheme="minorHAnsi"/>
          <w:i/>
          <w:iCs/>
          <w:shd w:val="clear" w:color="auto" w:fill="FFFFFF"/>
        </w:rPr>
        <w:t xml:space="preserve"> </w:t>
      </w:r>
      <w:r w:rsidR="00847223" w:rsidRPr="001225AB">
        <w:rPr>
          <w:rFonts w:eastAsia="Times New Roman" w:cstheme="minorHAnsi"/>
          <w:i/>
          <w:iCs/>
          <w:shd w:val="clear" w:color="auto" w:fill="FFFFFF"/>
        </w:rPr>
        <w:t xml:space="preserve"> </w:t>
      </w:r>
    </w:p>
    <w:p w14:paraId="28C77F29" w14:textId="55DF9CDA" w:rsidR="00F85F1D" w:rsidRPr="000F3D88" w:rsidRDefault="00D214F4" w:rsidP="00711B35">
      <w:pPr>
        <w:spacing w:line="276" w:lineRule="auto"/>
        <w:jc w:val="both"/>
        <w:rPr>
          <w:rFonts w:eastAsiaTheme="minorEastAsia" w:cstheme="minorHAnsi"/>
          <w:color w:val="E31837" w:themeColor="accent3"/>
        </w:rPr>
      </w:pPr>
      <w:r w:rsidRPr="000F3D88">
        <w:rPr>
          <w:rFonts w:eastAsiaTheme="minorEastAsia" w:cstheme="minorHAnsi"/>
          <w:color w:val="E31837" w:themeColor="accent3"/>
        </w:rPr>
        <w:t>(Maximum 1 page)</w:t>
      </w:r>
    </w:p>
    <w:p w14:paraId="7F7C7185" w14:textId="262677DC" w:rsidR="00320C0F" w:rsidRPr="001225AB" w:rsidRDefault="005642DE" w:rsidP="00711B35">
      <w:pPr>
        <w:pStyle w:val="ListParagraph"/>
        <w:numPr>
          <w:ilvl w:val="1"/>
          <w:numId w:val="3"/>
        </w:numPr>
        <w:spacing w:before="120" w:after="120" w:line="276" w:lineRule="auto"/>
        <w:contextualSpacing w:val="0"/>
        <w:jc w:val="both"/>
        <w:rPr>
          <w:rFonts w:cstheme="minorHAnsi"/>
        </w:rPr>
      </w:pPr>
      <w:r w:rsidRPr="001225AB">
        <w:rPr>
          <w:rFonts w:cstheme="minorHAnsi"/>
        </w:rPr>
        <w:t>Briefly describe</w:t>
      </w:r>
      <w:r w:rsidR="1E8E9E24" w:rsidRPr="001225AB">
        <w:rPr>
          <w:rFonts w:cstheme="minorHAnsi"/>
        </w:rPr>
        <w:t xml:space="preserve"> </w:t>
      </w:r>
      <w:r w:rsidR="00C9018D" w:rsidRPr="001225AB">
        <w:rPr>
          <w:rFonts w:cstheme="minorHAnsi"/>
        </w:rPr>
        <w:t xml:space="preserve">the </w:t>
      </w:r>
      <w:r w:rsidR="6C5F713A" w:rsidRPr="001225AB">
        <w:rPr>
          <w:rFonts w:cstheme="minorHAnsi"/>
        </w:rPr>
        <w:t xml:space="preserve">proposed approach to </w:t>
      </w:r>
      <w:r w:rsidR="00A05C6A" w:rsidRPr="001225AB">
        <w:rPr>
          <w:rFonts w:cstheme="minorHAnsi"/>
        </w:rPr>
        <w:t xml:space="preserve">addressing </w:t>
      </w:r>
      <w:r w:rsidR="6C5F713A" w:rsidRPr="001225AB">
        <w:rPr>
          <w:rFonts w:cstheme="minorHAnsi"/>
        </w:rPr>
        <w:t>th</w:t>
      </w:r>
      <w:r w:rsidR="2520F40C" w:rsidRPr="001225AB">
        <w:rPr>
          <w:rFonts w:cstheme="minorHAnsi"/>
        </w:rPr>
        <w:t>is</w:t>
      </w:r>
      <w:r w:rsidR="6C5F713A" w:rsidRPr="001225AB">
        <w:rPr>
          <w:rFonts w:cstheme="minorHAnsi"/>
        </w:rPr>
        <w:t xml:space="preserve"> </w:t>
      </w:r>
      <w:r w:rsidR="00F85F1D" w:rsidRPr="001225AB">
        <w:rPr>
          <w:rFonts w:cstheme="minorHAnsi"/>
        </w:rPr>
        <w:t>G</w:t>
      </w:r>
      <w:r w:rsidR="6C5F713A" w:rsidRPr="001225AB">
        <w:rPr>
          <w:rFonts w:cstheme="minorHAnsi"/>
        </w:rPr>
        <w:t xml:space="preserve">rand </w:t>
      </w:r>
      <w:r w:rsidR="00F85F1D" w:rsidRPr="001225AB">
        <w:rPr>
          <w:rFonts w:cstheme="minorHAnsi"/>
        </w:rPr>
        <w:t>Q</w:t>
      </w:r>
      <w:r w:rsidR="6C5F713A" w:rsidRPr="001225AB">
        <w:rPr>
          <w:rFonts w:cstheme="minorHAnsi"/>
        </w:rPr>
        <w:t>uestion</w:t>
      </w:r>
      <w:r w:rsidR="00F85F1D" w:rsidRPr="001225AB">
        <w:rPr>
          <w:rFonts w:cstheme="minorHAnsi"/>
        </w:rPr>
        <w:t>.</w:t>
      </w:r>
    </w:p>
    <w:p w14:paraId="204B811E" w14:textId="61A5545A" w:rsidR="00A45FC2" w:rsidRPr="001225AB" w:rsidRDefault="00543BE7" w:rsidP="00711B35">
      <w:pPr>
        <w:pStyle w:val="Normal1"/>
        <w:numPr>
          <w:ilvl w:val="1"/>
          <w:numId w:val="3"/>
        </w:numPr>
        <w:spacing w:before="120" w:beforeAutospacing="0" w:after="120" w:afterAutospacing="0" w:line="276" w:lineRule="auto"/>
        <w:jc w:val="both"/>
        <w:rPr>
          <w:rFonts w:asciiTheme="minorHAnsi" w:eastAsiaTheme="minorHAnsi" w:hAnsiTheme="minorHAnsi" w:cstheme="minorHAnsi"/>
          <w:sz w:val="22"/>
          <w:szCs w:val="22"/>
          <w:lang w:eastAsia="en-US"/>
        </w:rPr>
      </w:pPr>
      <w:r w:rsidRPr="001225AB">
        <w:rPr>
          <w:rFonts w:asciiTheme="minorHAnsi" w:eastAsiaTheme="minorHAnsi" w:hAnsiTheme="minorHAnsi" w:cstheme="minorHAnsi"/>
          <w:sz w:val="22"/>
          <w:szCs w:val="22"/>
          <w:lang w:eastAsia="en-US"/>
        </w:rPr>
        <w:t xml:space="preserve">How will the proposed research take advantage of new and emerging </w:t>
      </w:r>
      <w:r w:rsidR="0035335E" w:rsidRPr="001225AB">
        <w:rPr>
          <w:rFonts w:asciiTheme="minorHAnsi" w:eastAsiaTheme="minorHAnsi" w:hAnsiTheme="minorHAnsi" w:cstheme="minorHAnsi"/>
          <w:sz w:val="22"/>
          <w:szCs w:val="22"/>
          <w:lang w:eastAsia="en-US"/>
        </w:rPr>
        <w:t>technologies</w:t>
      </w:r>
      <w:r w:rsidRPr="001225AB">
        <w:rPr>
          <w:rFonts w:asciiTheme="minorHAnsi" w:eastAsiaTheme="minorHAnsi" w:hAnsiTheme="minorHAnsi" w:cstheme="minorHAnsi"/>
          <w:sz w:val="22"/>
          <w:szCs w:val="22"/>
          <w:lang w:eastAsia="en-US"/>
        </w:rPr>
        <w:t xml:space="preserve"> to address </w:t>
      </w:r>
      <w:r w:rsidR="00851E5F" w:rsidRPr="001225AB">
        <w:rPr>
          <w:rFonts w:asciiTheme="minorHAnsi" w:eastAsiaTheme="minorHAnsi" w:hAnsiTheme="minorHAnsi" w:cstheme="minorHAnsi"/>
          <w:sz w:val="22"/>
          <w:szCs w:val="22"/>
          <w:lang w:eastAsia="en-US"/>
        </w:rPr>
        <w:t xml:space="preserve">the previously </w:t>
      </w:r>
      <w:r w:rsidRPr="001225AB">
        <w:rPr>
          <w:rFonts w:asciiTheme="minorHAnsi" w:eastAsiaTheme="minorHAnsi" w:hAnsiTheme="minorHAnsi" w:cstheme="minorHAnsi"/>
          <w:sz w:val="22"/>
          <w:szCs w:val="22"/>
          <w:lang w:eastAsia="en-US"/>
        </w:rPr>
        <w:t>intractable challenges associated with this Grand Question?</w:t>
      </w:r>
    </w:p>
    <w:p w14:paraId="4FCFE924" w14:textId="5DBF6714" w:rsidR="005B7894" w:rsidRPr="001225AB" w:rsidRDefault="005B7894" w:rsidP="00711B35">
      <w:pPr>
        <w:pStyle w:val="Normal1"/>
        <w:numPr>
          <w:ilvl w:val="1"/>
          <w:numId w:val="3"/>
        </w:numPr>
        <w:spacing w:before="120" w:beforeAutospacing="0" w:after="120" w:afterAutospacing="0" w:line="276" w:lineRule="auto"/>
        <w:jc w:val="both"/>
        <w:rPr>
          <w:rFonts w:asciiTheme="minorHAnsi" w:hAnsiTheme="minorHAnsi" w:cstheme="minorHAnsi"/>
        </w:rPr>
      </w:pPr>
      <w:r w:rsidRPr="001225AB">
        <w:rPr>
          <w:rFonts w:asciiTheme="minorHAnsi" w:hAnsiTheme="minorHAnsi" w:cstheme="minorHAnsi"/>
          <w:sz w:val="22"/>
        </w:rPr>
        <w:t>How is the proposed approach distinct from the current state</w:t>
      </w:r>
      <w:r w:rsidR="00A45FC2" w:rsidRPr="001225AB">
        <w:rPr>
          <w:rFonts w:asciiTheme="minorHAnsi" w:hAnsiTheme="minorHAnsi" w:cstheme="minorHAnsi"/>
          <w:sz w:val="22"/>
        </w:rPr>
        <w:t>-</w:t>
      </w:r>
      <w:r w:rsidRPr="001225AB">
        <w:rPr>
          <w:rFonts w:asciiTheme="minorHAnsi" w:hAnsiTheme="minorHAnsi" w:cstheme="minorHAnsi"/>
          <w:sz w:val="22"/>
        </w:rPr>
        <w:t>o</w:t>
      </w:r>
      <w:r w:rsidR="00A45FC2" w:rsidRPr="001225AB">
        <w:rPr>
          <w:rFonts w:asciiTheme="minorHAnsi" w:hAnsiTheme="minorHAnsi" w:cstheme="minorHAnsi"/>
          <w:sz w:val="22"/>
        </w:rPr>
        <w:t>f-</w:t>
      </w:r>
      <w:r w:rsidRPr="001225AB">
        <w:rPr>
          <w:rFonts w:asciiTheme="minorHAnsi" w:hAnsiTheme="minorHAnsi" w:cstheme="minorHAnsi"/>
          <w:sz w:val="22"/>
        </w:rPr>
        <w:t>the</w:t>
      </w:r>
      <w:r w:rsidR="00A45FC2" w:rsidRPr="001225AB">
        <w:rPr>
          <w:rFonts w:asciiTheme="minorHAnsi" w:hAnsiTheme="minorHAnsi" w:cstheme="minorHAnsi"/>
          <w:sz w:val="22"/>
        </w:rPr>
        <w:t>-</w:t>
      </w:r>
      <w:r w:rsidRPr="001225AB">
        <w:rPr>
          <w:rFonts w:asciiTheme="minorHAnsi" w:hAnsiTheme="minorHAnsi" w:cstheme="minorHAnsi"/>
          <w:sz w:val="22"/>
        </w:rPr>
        <w:t>art?</w:t>
      </w:r>
    </w:p>
    <w:p w14:paraId="479941D9" w14:textId="43E827A7" w:rsidR="0059321A" w:rsidRPr="001225AB" w:rsidRDefault="00A45FC2" w:rsidP="00711B35">
      <w:pPr>
        <w:pStyle w:val="ListParagraph"/>
        <w:numPr>
          <w:ilvl w:val="1"/>
          <w:numId w:val="3"/>
        </w:numPr>
        <w:spacing w:before="120" w:after="120" w:line="276" w:lineRule="auto"/>
        <w:contextualSpacing w:val="0"/>
        <w:jc w:val="both"/>
        <w:rPr>
          <w:rFonts w:cstheme="minorHAnsi"/>
        </w:rPr>
      </w:pPr>
      <w:r w:rsidRPr="001225AB">
        <w:rPr>
          <w:rFonts w:cstheme="minorHAnsi"/>
        </w:rPr>
        <w:t>H</w:t>
      </w:r>
      <w:r w:rsidR="005B7894" w:rsidRPr="001225AB">
        <w:rPr>
          <w:rFonts w:cstheme="minorHAnsi"/>
        </w:rPr>
        <w:t xml:space="preserve">ow </w:t>
      </w:r>
      <w:r w:rsidRPr="001225AB">
        <w:rPr>
          <w:rFonts w:cstheme="minorHAnsi"/>
        </w:rPr>
        <w:t xml:space="preserve">will </w:t>
      </w:r>
      <w:r w:rsidR="00C9018D" w:rsidRPr="001225AB">
        <w:rPr>
          <w:rFonts w:cstheme="minorHAnsi"/>
        </w:rPr>
        <w:t xml:space="preserve">the </w:t>
      </w:r>
      <w:r w:rsidR="005B7894" w:rsidRPr="001225AB">
        <w:rPr>
          <w:rFonts w:cstheme="minorHAnsi"/>
        </w:rPr>
        <w:t xml:space="preserve">approach </w:t>
      </w:r>
      <w:r w:rsidR="00F64D20" w:rsidRPr="001225AB">
        <w:rPr>
          <w:rFonts w:cstheme="minorHAnsi"/>
        </w:rPr>
        <w:t xml:space="preserve">take </w:t>
      </w:r>
      <w:r w:rsidR="005B7894" w:rsidRPr="001225AB">
        <w:rPr>
          <w:rFonts w:cstheme="minorHAnsi"/>
        </w:rPr>
        <w:t xml:space="preserve">an ambitious, </w:t>
      </w:r>
      <w:r w:rsidR="00C40CAA" w:rsidRPr="001225AB">
        <w:rPr>
          <w:rFonts w:cstheme="minorHAnsi"/>
        </w:rPr>
        <w:t>lon</w:t>
      </w:r>
      <w:r w:rsidR="00F64D20" w:rsidRPr="001225AB">
        <w:rPr>
          <w:rFonts w:cstheme="minorHAnsi"/>
        </w:rPr>
        <w:t>g</w:t>
      </w:r>
      <w:r w:rsidR="00C40CAA" w:rsidRPr="001225AB">
        <w:rPr>
          <w:rFonts w:cstheme="minorHAnsi"/>
        </w:rPr>
        <w:t xml:space="preserve">-term </w:t>
      </w:r>
      <w:r w:rsidR="00F64D20" w:rsidRPr="001225AB">
        <w:rPr>
          <w:rFonts w:cstheme="minorHAnsi"/>
        </w:rPr>
        <w:t xml:space="preserve">view while also </w:t>
      </w:r>
      <w:r w:rsidR="005B7894" w:rsidRPr="001225AB">
        <w:rPr>
          <w:rFonts w:cstheme="minorHAnsi"/>
        </w:rPr>
        <w:t>yield</w:t>
      </w:r>
      <w:r w:rsidR="00F64D20" w:rsidRPr="001225AB">
        <w:rPr>
          <w:rFonts w:cstheme="minorHAnsi"/>
        </w:rPr>
        <w:t>ing nearer-term</w:t>
      </w:r>
      <w:r w:rsidR="005B7894" w:rsidRPr="001225AB">
        <w:rPr>
          <w:rFonts w:cstheme="minorHAnsi"/>
        </w:rPr>
        <w:t xml:space="preserve"> </w:t>
      </w:r>
      <w:r w:rsidR="00F64D20" w:rsidRPr="001225AB">
        <w:rPr>
          <w:rFonts w:cstheme="minorHAnsi"/>
        </w:rPr>
        <w:t xml:space="preserve">feasibility with </w:t>
      </w:r>
      <w:r w:rsidR="00866FB1" w:rsidRPr="001225AB">
        <w:rPr>
          <w:rFonts w:cstheme="minorHAnsi"/>
        </w:rPr>
        <w:t>impactful results</w:t>
      </w:r>
      <w:r w:rsidR="00F64D20" w:rsidRPr="001225AB">
        <w:rPr>
          <w:rFonts w:cstheme="minorHAnsi"/>
        </w:rPr>
        <w:t>?</w:t>
      </w:r>
    </w:p>
    <w:p w14:paraId="5A9BB49A" w14:textId="043D089B" w:rsidR="008C0963" w:rsidRPr="001225AB" w:rsidRDefault="088B7573" w:rsidP="00711B35">
      <w:pPr>
        <w:pStyle w:val="ListParagraph"/>
        <w:numPr>
          <w:ilvl w:val="0"/>
          <w:numId w:val="3"/>
        </w:numPr>
        <w:spacing w:before="120" w:after="120" w:line="276" w:lineRule="auto"/>
        <w:contextualSpacing w:val="0"/>
        <w:jc w:val="both"/>
        <w:rPr>
          <w:rFonts w:cstheme="minorHAnsi"/>
          <w:b/>
          <w:bCs/>
        </w:rPr>
      </w:pPr>
      <w:r w:rsidRPr="001225AB">
        <w:rPr>
          <w:rFonts w:cstheme="minorHAnsi"/>
          <w:b/>
          <w:bCs/>
        </w:rPr>
        <w:t>Impact</w:t>
      </w:r>
      <w:r w:rsidR="005642DE" w:rsidRPr="001225AB">
        <w:rPr>
          <w:rFonts w:cstheme="minorHAnsi"/>
          <w:b/>
          <w:bCs/>
        </w:rPr>
        <w:t xml:space="preserve">  </w:t>
      </w:r>
    </w:p>
    <w:p w14:paraId="06A13374" w14:textId="4F7AF56D" w:rsidR="00E25154" w:rsidRPr="001225AB" w:rsidRDefault="002650B5" w:rsidP="001225AB">
      <w:pPr>
        <w:spacing w:before="120" w:after="120" w:line="276" w:lineRule="auto"/>
        <w:jc w:val="both"/>
        <w:rPr>
          <w:rFonts w:eastAsia="Times New Roman" w:cstheme="minorHAnsi"/>
          <w:i/>
          <w:iCs/>
          <w:shd w:val="clear" w:color="auto" w:fill="FFFFFF"/>
        </w:rPr>
      </w:pPr>
      <w:r w:rsidRPr="001225AB">
        <w:rPr>
          <w:rFonts w:eastAsia="Times New Roman" w:cstheme="minorHAnsi"/>
          <w:i/>
          <w:iCs/>
          <w:shd w:val="clear" w:color="auto" w:fill="FFFFFF"/>
        </w:rPr>
        <w:t>If successfully completed, the proposed research</w:t>
      </w:r>
      <w:r w:rsidR="00133613" w:rsidRPr="001225AB">
        <w:rPr>
          <w:rFonts w:eastAsia="Times New Roman" w:cstheme="minorHAnsi"/>
          <w:i/>
          <w:iCs/>
          <w:shd w:val="clear" w:color="auto" w:fill="FFFFFF"/>
        </w:rPr>
        <w:t xml:space="preserve"> should have</w:t>
      </w:r>
      <w:r w:rsidR="00B93E45" w:rsidRPr="001225AB">
        <w:rPr>
          <w:rFonts w:eastAsia="Times New Roman" w:cstheme="minorHAnsi"/>
          <w:i/>
          <w:iCs/>
          <w:shd w:val="clear" w:color="auto" w:fill="FFFFFF"/>
        </w:rPr>
        <w:t xml:space="preserve"> the potential to redefine the field of regenerative medicine</w:t>
      </w:r>
      <w:r w:rsidR="000347E3" w:rsidRPr="001225AB">
        <w:rPr>
          <w:rFonts w:eastAsia="Times New Roman" w:cstheme="minorHAnsi"/>
          <w:i/>
          <w:iCs/>
          <w:shd w:val="clear" w:color="auto" w:fill="FFFFFF"/>
        </w:rPr>
        <w:t xml:space="preserve"> over the next 20-30 years</w:t>
      </w:r>
      <w:r w:rsidR="00CD670C" w:rsidRPr="001225AB">
        <w:rPr>
          <w:rFonts w:eastAsia="Times New Roman" w:cstheme="minorHAnsi"/>
          <w:i/>
          <w:iCs/>
          <w:shd w:val="clear" w:color="auto" w:fill="FFFFFF"/>
        </w:rPr>
        <w:t>. The research should</w:t>
      </w:r>
      <w:r w:rsidR="009B5ABE" w:rsidRPr="001225AB">
        <w:rPr>
          <w:rFonts w:eastAsia="Times New Roman" w:cstheme="minorHAnsi"/>
          <w:i/>
          <w:iCs/>
          <w:shd w:val="clear" w:color="auto" w:fill="FFFFFF"/>
        </w:rPr>
        <w:t xml:space="preserve"> have wide</w:t>
      </w:r>
      <w:r w:rsidR="009D3E28" w:rsidRPr="001225AB">
        <w:rPr>
          <w:rFonts w:eastAsia="Times New Roman" w:cstheme="minorHAnsi"/>
          <w:i/>
          <w:iCs/>
          <w:shd w:val="clear" w:color="auto" w:fill="FFFFFF"/>
        </w:rPr>
        <w:t>-</w:t>
      </w:r>
      <w:r w:rsidR="00EE7F33" w:rsidRPr="001225AB">
        <w:rPr>
          <w:rFonts w:eastAsia="Times New Roman" w:cstheme="minorHAnsi"/>
          <w:i/>
          <w:iCs/>
          <w:shd w:val="clear" w:color="auto" w:fill="FFFFFF"/>
        </w:rPr>
        <w:t>reaching</w:t>
      </w:r>
      <w:r w:rsidR="00321219" w:rsidRPr="001225AB">
        <w:rPr>
          <w:rFonts w:eastAsia="Times New Roman" w:cstheme="minorHAnsi"/>
          <w:i/>
          <w:iCs/>
          <w:shd w:val="clear" w:color="auto" w:fill="FFFFFF"/>
        </w:rPr>
        <w:t xml:space="preserve"> </w:t>
      </w:r>
      <w:r w:rsidR="009B5ABE" w:rsidRPr="001225AB">
        <w:rPr>
          <w:rFonts w:eastAsia="Times New Roman" w:cstheme="minorHAnsi"/>
          <w:i/>
          <w:iCs/>
          <w:shd w:val="clear" w:color="auto" w:fill="FFFFFF"/>
        </w:rPr>
        <w:t>impact, beyond a specific disease or tissue</w:t>
      </w:r>
      <w:r w:rsidR="3278F1F8" w:rsidRPr="001225AB">
        <w:rPr>
          <w:rFonts w:eastAsia="Times New Roman" w:cstheme="minorHAnsi"/>
          <w:i/>
          <w:iCs/>
          <w:shd w:val="clear" w:color="auto" w:fill="FFFFFF"/>
        </w:rPr>
        <w:t>-</w:t>
      </w:r>
      <w:r w:rsidR="009B5ABE" w:rsidRPr="001225AB">
        <w:rPr>
          <w:rFonts w:eastAsia="Times New Roman" w:cstheme="minorHAnsi"/>
          <w:i/>
          <w:iCs/>
          <w:shd w:val="clear" w:color="auto" w:fill="FFFFFF"/>
        </w:rPr>
        <w:t xml:space="preserve">focussed </w:t>
      </w:r>
      <w:r w:rsidR="00C72D76" w:rsidRPr="001225AB">
        <w:rPr>
          <w:rFonts w:eastAsia="Times New Roman" w:cstheme="minorHAnsi"/>
          <w:i/>
          <w:iCs/>
          <w:shd w:val="clear" w:color="auto" w:fill="FFFFFF"/>
        </w:rPr>
        <w:t>project</w:t>
      </w:r>
      <w:r w:rsidR="00133613" w:rsidRPr="001225AB">
        <w:rPr>
          <w:rFonts w:eastAsia="Times New Roman" w:cstheme="minorHAnsi"/>
          <w:i/>
          <w:iCs/>
          <w:shd w:val="clear" w:color="auto" w:fill="FFFFFF"/>
        </w:rPr>
        <w:t xml:space="preserve">. </w:t>
      </w:r>
    </w:p>
    <w:p w14:paraId="07B82AD8" w14:textId="37A4777A" w:rsidR="00D214F4" w:rsidRPr="001225AB" w:rsidRDefault="002650B5" w:rsidP="001225AB">
      <w:pPr>
        <w:spacing w:before="120" w:after="120" w:line="276" w:lineRule="auto"/>
        <w:jc w:val="both"/>
        <w:rPr>
          <w:rFonts w:eastAsia="Times New Roman" w:cstheme="minorHAnsi"/>
          <w:i/>
          <w:iCs/>
          <w:shd w:val="clear" w:color="auto" w:fill="FFFFFF"/>
        </w:rPr>
      </w:pPr>
      <w:r w:rsidRPr="001225AB">
        <w:rPr>
          <w:rFonts w:eastAsia="Times New Roman" w:cstheme="minorHAnsi"/>
          <w:i/>
          <w:iCs/>
          <w:shd w:val="clear" w:color="auto" w:fill="FFFFFF"/>
        </w:rPr>
        <w:t>Short</w:t>
      </w:r>
      <w:r w:rsidR="4B05D139" w:rsidRPr="001225AB">
        <w:rPr>
          <w:rFonts w:eastAsia="Times New Roman" w:cstheme="minorHAnsi"/>
          <w:i/>
          <w:iCs/>
          <w:shd w:val="clear" w:color="auto" w:fill="FFFFFF"/>
        </w:rPr>
        <w:t>-</w:t>
      </w:r>
      <w:r w:rsidRPr="001225AB">
        <w:rPr>
          <w:rFonts w:eastAsia="Times New Roman" w:cstheme="minorHAnsi"/>
          <w:i/>
          <w:iCs/>
          <w:shd w:val="clear" w:color="auto" w:fill="FFFFFF"/>
        </w:rPr>
        <w:t xml:space="preserve">term </w:t>
      </w:r>
      <w:r w:rsidR="00A948E3" w:rsidRPr="001225AB">
        <w:rPr>
          <w:rFonts w:eastAsia="Times New Roman" w:cstheme="minorHAnsi"/>
          <w:i/>
          <w:iCs/>
          <w:shd w:val="clear" w:color="auto" w:fill="FFFFFF"/>
        </w:rPr>
        <w:t>aims</w:t>
      </w:r>
      <w:r w:rsidRPr="001225AB">
        <w:rPr>
          <w:rFonts w:eastAsia="Times New Roman" w:cstheme="minorHAnsi"/>
          <w:i/>
          <w:iCs/>
          <w:shd w:val="clear" w:color="auto" w:fill="FFFFFF"/>
        </w:rPr>
        <w:t xml:space="preserve"> should</w:t>
      </w:r>
      <w:r w:rsidR="00133613" w:rsidRPr="001225AB">
        <w:rPr>
          <w:rFonts w:eastAsia="Times New Roman" w:cstheme="minorHAnsi"/>
          <w:i/>
          <w:iCs/>
          <w:shd w:val="clear" w:color="auto" w:fill="FFFFFF"/>
        </w:rPr>
        <w:t xml:space="preserve"> </w:t>
      </w:r>
      <w:r w:rsidR="00D9700B" w:rsidRPr="001225AB">
        <w:rPr>
          <w:rFonts w:eastAsia="Times New Roman" w:cstheme="minorHAnsi"/>
          <w:i/>
          <w:iCs/>
          <w:shd w:val="clear" w:color="auto" w:fill="FFFFFF"/>
        </w:rPr>
        <w:t>pursue</w:t>
      </w:r>
      <w:r w:rsidR="00133613" w:rsidRPr="001225AB">
        <w:rPr>
          <w:rFonts w:eastAsia="Times New Roman" w:cstheme="minorHAnsi"/>
          <w:i/>
          <w:iCs/>
          <w:shd w:val="clear" w:color="auto" w:fill="FFFFFF"/>
        </w:rPr>
        <w:t xml:space="preserve"> ambitious</w:t>
      </w:r>
      <w:r w:rsidR="00432837" w:rsidRPr="001225AB">
        <w:rPr>
          <w:rFonts w:eastAsia="Times New Roman" w:cstheme="minorHAnsi"/>
          <w:i/>
          <w:iCs/>
          <w:shd w:val="clear" w:color="auto" w:fill="FFFFFF"/>
        </w:rPr>
        <w:t>, no</w:t>
      </w:r>
      <w:r w:rsidR="00F45209" w:rsidRPr="001225AB">
        <w:rPr>
          <w:rFonts w:eastAsia="Times New Roman" w:cstheme="minorHAnsi"/>
          <w:i/>
          <w:iCs/>
          <w:shd w:val="clear" w:color="auto" w:fill="FFFFFF"/>
        </w:rPr>
        <w:t>n-</w:t>
      </w:r>
      <w:r w:rsidR="00133613" w:rsidRPr="001225AB">
        <w:rPr>
          <w:rFonts w:eastAsia="Times New Roman" w:cstheme="minorHAnsi"/>
          <w:i/>
          <w:iCs/>
          <w:shd w:val="clear" w:color="auto" w:fill="FFFFFF"/>
        </w:rPr>
        <w:t>incremental progress</w:t>
      </w:r>
      <w:r w:rsidR="00432837" w:rsidRPr="001225AB">
        <w:rPr>
          <w:rFonts w:eastAsia="Times New Roman" w:cstheme="minorHAnsi"/>
          <w:i/>
          <w:iCs/>
          <w:shd w:val="clear" w:color="auto" w:fill="FFFFFF"/>
        </w:rPr>
        <w:t xml:space="preserve">. </w:t>
      </w:r>
      <w:r w:rsidRPr="001225AB">
        <w:rPr>
          <w:rFonts w:eastAsia="Times New Roman" w:cstheme="minorHAnsi"/>
          <w:i/>
          <w:iCs/>
          <w:shd w:val="clear" w:color="auto" w:fill="FFFFFF"/>
        </w:rPr>
        <w:t>Long-term</w:t>
      </w:r>
      <w:r w:rsidR="00133613" w:rsidRPr="001225AB">
        <w:rPr>
          <w:rFonts w:eastAsia="Times New Roman" w:cstheme="minorHAnsi"/>
          <w:i/>
          <w:iCs/>
          <w:shd w:val="clear" w:color="auto" w:fill="FFFFFF"/>
        </w:rPr>
        <w:t xml:space="preserve"> </w:t>
      </w:r>
      <w:r w:rsidR="00F14238" w:rsidRPr="001225AB">
        <w:rPr>
          <w:rFonts w:eastAsia="Times New Roman" w:cstheme="minorHAnsi"/>
          <w:i/>
          <w:iCs/>
          <w:shd w:val="clear" w:color="auto" w:fill="FFFFFF"/>
        </w:rPr>
        <w:t>aims</w:t>
      </w:r>
      <w:r w:rsidR="00133613" w:rsidRPr="001225AB">
        <w:rPr>
          <w:rFonts w:eastAsia="Times New Roman" w:cstheme="minorHAnsi"/>
          <w:i/>
          <w:iCs/>
          <w:shd w:val="clear" w:color="auto" w:fill="FFFFFF"/>
        </w:rPr>
        <w:t xml:space="preserve"> should chart provocative, new, non-obvious paths</w:t>
      </w:r>
      <w:r w:rsidR="00BF543D" w:rsidRPr="001225AB">
        <w:rPr>
          <w:rFonts w:eastAsia="Times New Roman" w:cstheme="minorHAnsi"/>
          <w:i/>
          <w:iCs/>
          <w:shd w:val="clear" w:color="auto" w:fill="FFFFFF"/>
        </w:rPr>
        <w:t xml:space="preserve"> that differ</w:t>
      </w:r>
      <w:r w:rsidR="00133613" w:rsidRPr="001225AB">
        <w:rPr>
          <w:rFonts w:eastAsia="Times New Roman" w:cstheme="minorHAnsi"/>
          <w:i/>
          <w:iCs/>
          <w:shd w:val="clear" w:color="auto" w:fill="FFFFFF"/>
        </w:rPr>
        <w:t xml:space="preserve"> from where the field is already headed</w:t>
      </w:r>
      <w:r w:rsidRPr="001225AB">
        <w:rPr>
          <w:rFonts w:eastAsia="Times New Roman" w:cstheme="minorHAnsi"/>
          <w:i/>
          <w:iCs/>
          <w:shd w:val="clear" w:color="auto" w:fill="FFFFFF"/>
        </w:rPr>
        <w:t>.</w:t>
      </w:r>
      <w:r w:rsidR="00133613" w:rsidRPr="001225AB">
        <w:rPr>
          <w:rFonts w:eastAsia="Times New Roman" w:cstheme="minorHAnsi"/>
          <w:i/>
          <w:iCs/>
          <w:shd w:val="clear" w:color="auto" w:fill="FFFFFF"/>
        </w:rPr>
        <w:t xml:space="preserve"> </w:t>
      </w:r>
    </w:p>
    <w:p w14:paraId="743510DF" w14:textId="7713ACB3" w:rsidR="00D214F4" w:rsidRPr="000F3D88" w:rsidRDefault="00D214F4" w:rsidP="00711B35">
      <w:pPr>
        <w:spacing w:after="0" w:line="276" w:lineRule="auto"/>
        <w:jc w:val="both"/>
        <w:rPr>
          <w:rFonts w:eastAsiaTheme="minorEastAsia" w:cstheme="minorHAnsi"/>
          <w:color w:val="E31837" w:themeColor="accent3"/>
        </w:rPr>
      </w:pPr>
      <w:r w:rsidRPr="000F3D88">
        <w:rPr>
          <w:rFonts w:eastAsiaTheme="minorEastAsia" w:cstheme="minorHAnsi"/>
          <w:color w:val="E31837" w:themeColor="accent3"/>
        </w:rPr>
        <w:t>(Maximum 1/2 page)</w:t>
      </w:r>
    </w:p>
    <w:p w14:paraId="6ACA5052" w14:textId="7A35B860" w:rsidR="0059321A" w:rsidRPr="001225AB" w:rsidRDefault="00CA19B3" w:rsidP="00711B35">
      <w:pPr>
        <w:pStyle w:val="ListParagraph"/>
        <w:numPr>
          <w:ilvl w:val="1"/>
          <w:numId w:val="3"/>
        </w:numPr>
        <w:spacing w:before="120" w:after="120" w:line="276" w:lineRule="auto"/>
        <w:contextualSpacing w:val="0"/>
        <w:jc w:val="both"/>
        <w:rPr>
          <w:rFonts w:cstheme="minorHAnsi"/>
        </w:rPr>
      </w:pPr>
      <w:r w:rsidRPr="001225AB">
        <w:rPr>
          <w:rFonts w:cstheme="minorHAnsi"/>
        </w:rPr>
        <w:t xml:space="preserve">Provide </w:t>
      </w:r>
      <w:r w:rsidR="00803C6F" w:rsidRPr="001225AB">
        <w:rPr>
          <w:rFonts w:cstheme="minorHAnsi"/>
        </w:rPr>
        <w:t xml:space="preserve">both </w:t>
      </w:r>
      <w:r w:rsidR="0059321A" w:rsidRPr="001225AB">
        <w:rPr>
          <w:rFonts w:cstheme="minorHAnsi"/>
        </w:rPr>
        <w:t xml:space="preserve">short-term (5-year) and long-term (20-year) </w:t>
      </w:r>
      <w:r w:rsidR="00D9700B" w:rsidRPr="001225AB">
        <w:rPr>
          <w:rFonts w:cstheme="minorHAnsi"/>
        </w:rPr>
        <w:t>aims</w:t>
      </w:r>
      <w:r w:rsidR="001D6AB4" w:rsidRPr="001225AB">
        <w:rPr>
          <w:rFonts w:cstheme="minorHAnsi"/>
        </w:rPr>
        <w:t xml:space="preserve"> for the project beyond the end of the initial funding period</w:t>
      </w:r>
      <w:r w:rsidRPr="001225AB">
        <w:rPr>
          <w:rFonts w:cstheme="minorHAnsi"/>
        </w:rPr>
        <w:t>.</w:t>
      </w:r>
    </w:p>
    <w:p w14:paraId="40233BBE" w14:textId="005BA871" w:rsidR="00C61049" w:rsidRPr="001F54C3" w:rsidRDefault="001A065D" w:rsidP="00711B35">
      <w:pPr>
        <w:pStyle w:val="ListParagraph"/>
        <w:numPr>
          <w:ilvl w:val="1"/>
          <w:numId w:val="3"/>
        </w:numPr>
        <w:spacing w:before="120" w:after="120" w:line="276" w:lineRule="auto"/>
        <w:contextualSpacing w:val="0"/>
        <w:jc w:val="both"/>
        <w:rPr>
          <w:rFonts w:cstheme="minorHAnsi"/>
        </w:rPr>
      </w:pPr>
      <w:r w:rsidRPr="001225AB">
        <w:rPr>
          <w:rFonts w:cstheme="minorHAnsi"/>
        </w:rPr>
        <w:t xml:space="preserve">Outline the expected impact of successful completion of these </w:t>
      </w:r>
      <w:r w:rsidR="00D9700B" w:rsidRPr="001225AB">
        <w:rPr>
          <w:rFonts w:cstheme="minorHAnsi"/>
        </w:rPr>
        <w:t>aims</w:t>
      </w:r>
      <w:r w:rsidRPr="001225AB">
        <w:rPr>
          <w:rFonts w:cstheme="minorHAnsi"/>
        </w:rPr>
        <w:t xml:space="preserve"> on the field of regenerative medicine</w:t>
      </w:r>
      <w:r w:rsidR="28806C08" w:rsidRPr="001225AB">
        <w:rPr>
          <w:rFonts w:cstheme="minorHAnsi"/>
        </w:rPr>
        <w:t>.</w:t>
      </w:r>
      <w:r w:rsidR="00C61049" w:rsidRPr="001F54C3">
        <w:rPr>
          <w:rFonts w:eastAsiaTheme="minorEastAsia" w:cstheme="minorHAnsi"/>
          <w:color w:val="008BB0" w:themeColor="accent2"/>
          <w:sz w:val="24"/>
          <w:szCs w:val="24"/>
        </w:rPr>
        <w:br w:type="page"/>
      </w:r>
    </w:p>
    <w:p w14:paraId="6C0C1A3C" w14:textId="11234E48" w:rsidR="00026337" w:rsidRPr="001F54C3" w:rsidRDefault="00853B38" w:rsidP="001F54C3">
      <w:pPr>
        <w:pStyle w:val="Heading2"/>
        <w:spacing w:line="276" w:lineRule="auto"/>
        <w:jc w:val="both"/>
        <w:rPr>
          <w:rFonts w:eastAsiaTheme="minorHAnsi"/>
          <w:color w:val="auto"/>
        </w:rPr>
      </w:pPr>
      <w:bookmarkStart w:id="19" w:name="_Toc45547601"/>
      <w:r w:rsidRPr="000F3D88">
        <w:t>S</w:t>
      </w:r>
      <w:r w:rsidR="00B00A79" w:rsidRPr="000F3D88">
        <w:t>ECTION</w:t>
      </w:r>
      <w:r w:rsidRPr="000F3D88">
        <w:t xml:space="preserve"> </w:t>
      </w:r>
      <w:r w:rsidR="009C43BA" w:rsidRPr="000F3D88">
        <w:t>2</w:t>
      </w:r>
      <w:r w:rsidR="00B00A79" w:rsidRPr="000F3D88">
        <w:t>: PROJECT TEAM</w:t>
      </w:r>
      <w:bookmarkEnd w:id="19"/>
    </w:p>
    <w:p w14:paraId="009D558E" w14:textId="7931D069" w:rsidR="00C61049" w:rsidRPr="00215F8B" w:rsidRDefault="007A7B77" w:rsidP="00711B35">
      <w:pPr>
        <w:spacing w:after="120" w:line="276" w:lineRule="auto"/>
        <w:jc w:val="both"/>
        <w:rPr>
          <w:rFonts w:eastAsia="Calibri" w:cstheme="minorHAnsi"/>
          <w:i/>
          <w:iCs/>
        </w:rPr>
      </w:pPr>
      <w:r w:rsidRPr="00215F8B">
        <w:rPr>
          <w:rFonts w:eastAsia="Calibri" w:cstheme="minorHAnsi"/>
          <w:i/>
          <w:iCs/>
        </w:rPr>
        <w:t>Project team should be multi-disciplinary</w:t>
      </w:r>
      <w:r w:rsidR="00142321" w:rsidRPr="00215F8B">
        <w:rPr>
          <w:rFonts w:eastAsia="Calibri" w:cstheme="minorHAnsi"/>
          <w:i/>
          <w:iCs/>
        </w:rPr>
        <w:t xml:space="preserve"> and</w:t>
      </w:r>
      <w:r w:rsidRPr="00215F8B">
        <w:rPr>
          <w:rFonts w:eastAsia="Calibri" w:cstheme="minorHAnsi"/>
          <w:i/>
          <w:iCs/>
        </w:rPr>
        <w:t xml:space="preserve"> multi-institutional</w:t>
      </w:r>
      <w:r w:rsidR="00142321" w:rsidRPr="00215F8B">
        <w:rPr>
          <w:rFonts w:eastAsia="Calibri" w:cstheme="minorHAnsi"/>
          <w:i/>
          <w:iCs/>
        </w:rPr>
        <w:t xml:space="preserve"> with </w:t>
      </w:r>
      <w:r w:rsidR="00026337" w:rsidRPr="00215F8B">
        <w:rPr>
          <w:rFonts w:eastAsia="Calibri" w:cstheme="minorHAnsi"/>
          <w:i/>
          <w:iCs/>
        </w:rPr>
        <w:t>investigators at a mix of career stages.</w:t>
      </w:r>
      <w:r w:rsidRPr="00215F8B">
        <w:rPr>
          <w:rFonts w:eastAsia="Calibri" w:cstheme="minorHAnsi"/>
          <w:i/>
          <w:iCs/>
        </w:rPr>
        <w:t xml:space="preserve"> </w:t>
      </w:r>
    </w:p>
    <w:p w14:paraId="6B4A689C" w14:textId="24E67B03" w:rsidR="00DE6CB7" w:rsidRPr="00215F8B" w:rsidRDefault="1F91092D" w:rsidP="00711B35">
      <w:pPr>
        <w:spacing w:after="120" w:line="276" w:lineRule="auto"/>
        <w:jc w:val="both"/>
        <w:rPr>
          <w:rFonts w:eastAsia="Calibri" w:cstheme="minorHAnsi"/>
          <w:i/>
          <w:iCs/>
        </w:rPr>
      </w:pPr>
      <w:r w:rsidRPr="00215F8B">
        <w:rPr>
          <w:rFonts w:eastAsia="Calibri" w:cstheme="minorHAnsi"/>
          <w:i/>
          <w:iCs/>
        </w:rPr>
        <w:t xml:space="preserve">Project teams may include Canadian or international </w:t>
      </w:r>
      <w:r w:rsidR="00D54FCF" w:rsidRPr="00215F8B">
        <w:rPr>
          <w:rFonts w:eastAsia="Calibri" w:cstheme="minorHAnsi"/>
          <w:i/>
          <w:iCs/>
        </w:rPr>
        <w:t>advisors</w:t>
      </w:r>
      <w:r w:rsidR="00F64D20" w:rsidRPr="00215F8B">
        <w:rPr>
          <w:rFonts w:eastAsia="Calibri" w:cstheme="minorHAnsi"/>
          <w:i/>
          <w:iCs/>
        </w:rPr>
        <w:t xml:space="preserve"> </w:t>
      </w:r>
      <w:r w:rsidR="00AD44D9" w:rsidRPr="00215F8B">
        <w:rPr>
          <w:rFonts w:eastAsia="Calibri" w:cstheme="minorHAnsi"/>
          <w:i/>
          <w:iCs/>
        </w:rPr>
        <w:t>or</w:t>
      </w:r>
      <w:r w:rsidR="00D54FCF" w:rsidRPr="00215F8B">
        <w:rPr>
          <w:rFonts w:eastAsia="Calibri" w:cstheme="minorHAnsi"/>
          <w:i/>
          <w:iCs/>
        </w:rPr>
        <w:t xml:space="preserve"> </w:t>
      </w:r>
      <w:r w:rsidR="00AD44D9" w:rsidRPr="00215F8B">
        <w:rPr>
          <w:rFonts w:cstheme="minorHAnsi"/>
          <w:i/>
          <w:iCs/>
        </w:rPr>
        <w:t>scholar</w:t>
      </w:r>
      <w:r w:rsidR="00A9563C" w:rsidRPr="00215F8B">
        <w:rPr>
          <w:rFonts w:cstheme="minorHAnsi"/>
          <w:i/>
          <w:iCs/>
        </w:rPr>
        <w:t>s</w:t>
      </w:r>
      <w:r w:rsidR="00AD44D9" w:rsidRPr="00215F8B">
        <w:rPr>
          <w:rFonts w:cstheme="minorHAnsi"/>
          <w:i/>
          <w:iCs/>
        </w:rPr>
        <w:t xml:space="preserve"> in residence</w:t>
      </w:r>
      <w:r w:rsidR="00AD44D9" w:rsidRPr="00215F8B">
        <w:rPr>
          <w:rFonts w:eastAsia="Calibri" w:cstheme="minorHAnsi"/>
          <w:i/>
          <w:iCs/>
        </w:rPr>
        <w:t xml:space="preserve"> </w:t>
      </w:r>
      <w:r w:rsidRPr="00215F8B">
        <w:rPr>
          <w:rFonts w:eastAsia="Calibri" w:cstheme="minorHAnsi"/>
          <w:i/>
          <w:iCs/>
        </w:rPr>
        <w:t>to complement Toronto-based investigators.</w:t>
      </w:r>
      <w:r w:rsidR="5B5F101A" w:rsidRPr="00215F8B">
        <w:rPr>
          <w:rFonts w:eastAsia="Calibri" w:cstheme="minorHAnsi"/>
          <w:i/>
          <w:iCs/>
        </w:rPr>
        <w:t xml:space="preserve"> </w:t>
      </w:r>
      <w:r w:rsidR="59507E80" w:rsidRPr="00215F8B">
        <w:rPr>
          <w:rFonts w:eastAsia="Calibri" w:cstheme="minorHAnsi"/>
          <w:i/>
          <w:iCs/>
        </w:rPr>
        <w:t xml:space="preserve">Only individuals with </w:t>
      </w:r>
      <w:r w:rsidR="00605BF2" w:rsidRPr="00215F8B">
        <w:rPr>
          <w:rFonts w:eastAsia="Calibri" w:cstheme="minorHAnsi"/>
          <w:i/>
          <w:iCs/>
        </w:rPr>
        <w:t xml:space="preserve">University of </w:t>
      </w:r>
      <w:r w:rsidR="59507E80" w:rsidRPr="00215F8B">
        <w:rPr>
          <w:rFonts w:eastAsia="Calibri" w:cstheme="minorHAnsi"/>
          <w:i/>
          <w:iCs/>
        </w:rPr>
        <w:t>Toronto appointments are eligible to receive</w:t>
      </w:r>
      <w:r w:rsidR="005C6144" w:rsidRPr="00215F8B">
        <w:rPr>
          <w:rFonts w:eastAsia="Calibri" w:cstheme="minorHAnsi"/>
          <w:i/>
          <w:iCs/>
        </w:rPr>
        <w:t xml:space="preserve"> research</w:t>
      </w:r>
      <w:r w:rsidR="59507E80" w:rsidRPr="00215F8B">
        <w:rPr>
          <w:rFonts w:eastAsia="Calibri" w:cstheme="minorHAnsi"/>
          <w:i/>
          <w:iCs/>
        </w:rPr>
        <w:t xml:space="preserve"> fund</w:t>
      </w:r>
      <w:r w:rsidR="00F64D20" w:rsidRPr="00215F8B">
        <w:rPr>
          <w:rFonts w:eastAsia="Calibri" w:cstheme="minorHAnsi"/>
          <w:i/>
          <w:iCs/>
        </w:rPr>
        <w:t>ing</w:t>
      </w:r>
      <w:r w:rsidR="59507E80" w:rsidRPr="00215F8B">
        <w:rPr>
          <w:rFonts w:eastAsia="Calibri" w:cstheme="minorHAnsi"/>
          <w:i/>
          <w:iCs/>
        </w:rPr>
        <w:t xml:space="preserve"> f</w:t>
      </w:r>
      <w:r w:rsidR="747C9B5F" w:rsidRPr="00215F8B">
        <w:rPr>
          <w:rFonts w:eastAsia="Calibri" w:cstheme="minorHAnsi"/>
          <w:i/>
          <w:iCs/>
        </w:rPr>
        <w:t>rom Medicine by Design</w:t>
      </w:r>
      <w:r w:rsidR="0034733F" w:rsidRPr="00215F8B">
        <w:rPr>
          <w:rFonts w:eastAsia="Calibri" w:cstheme="minorHAnsi"/>
          <w:i/>
          <w:iCs/>
        </w:rPr>
        <w:t>;</w:t>
      </w:r>
      <w:r w:rsidR="00F64D20" w:rsidRPr="00215F8B">
        <w:rPr>
          <w:rFonts w:eastAsia="Calibri" w:cstheme="minorHAnsi"/>
          <w:i/>
          <w:iCs/>
        </w:rPr>
        <w:t xml:space="preserve"> </w:t>
      </w:r>
      <w:r w:rsidR="004C450A" w:rsidRPr="00215F8B">
        <w:rPr>
          <w:rFonts w:eastAsia="Calibri" w:cstheme="minorHAnsi"/>
          <w:i/>
          <w:iCs/>
        </w:rPr>
        <w:t>however travel costs and honoraria can be provided as part of Phase 2 funding</w:t>
      </w:r>
      <w:r w:rsidR="59507E80" w:rsidRPr="00215F8B">
        <w:rPr>
          <w:rFonts w:eastAsia="Calibri" w:cstheme="minorHAnsi"/>
          <w:i/>
          <w:iCs/>
        </w:rPr>
        <w:t xml:space="preserve">. </w:t>
      </w:r>
      <w:r w:rsidR="0F3B9E6D" w:rsidRPr="00215F8B">
        <w:rPr>
          <w:rFonts w:eastAsia="Calibri" w:cstheme="minorHAnsi"/>
          <w:i/>
          <w:iCs/>
        </w:rPr>
        <w:t>Judicious use of this mechanism for international engagement is expected to add value to a well-crafted team</w:t>
      </w:r>
      <w:r w:rsidR="74E23851" w:rsidRPr="00215F8B">
        <w:rPr>
          <w:rFonts w:eastAsia="Calibri" w:cstheme="minorHAnsi"/>
          <w:i/>
          <w:iCs/>
        </w:rPr>
        <w:t xml:space="preserve">. </w:t>
      </w:r>
    </w:p>
    <w:p w14:paraId="1E741499" w14:textId="3B809EE4" w:rsidR="007A2C97" w:rsidRPr="00215F8B" w:rsidRDefault="00DE6CB7" w:rsidP="00711B35">
      <w:pPr>
        <w:spacing w:after="120" w:line="276" w:lineRule="auto"/>
        <w:jc w:val="both"/>
        <w:rPr>
          <w:rFonts w:eastAsia="Calibri" w:cstheme="minorHAnsi"/>
          <w:i/>
          <w:iCs/>
        </w:rPr>
      </w:pPr>
      <w:r w:rsidRPr="00215F8B">
        <w:rPr>
          <w:rFonts w:eastAsia="Calibri" w:cstheme="minorHAnsi"/>
          <w:i/>
          <w:iCs/>
        </w:rPr>
        <w:t xml:space="preserve">Note: Team members </w:t>
      </w:r>
      <w:r w:rsidR="005C6144" w:rsidRPr="00215F8B">
        <w:rPr>
          <w:rFonts w:eastAsia="Calibri" w:cstheme="minorHAnsi"/>
          <w:i/>
          <w:iCs/>
        </w:rPr>
        <w:t xml:space="preserve">identified in </w:t>
      </w:r>
      <w:r w:rsidR="00F64D20" w:rsidRPr="00215F8B">
        <w:rPr>
          <w:rFonts w:eastAsia="Calibri" w:cstheme="minorHAnsi"/>
          <w:i/>
          <w:iCs/>
        </w:rPr>
        <w:t>P</w:t>
      </w:r>
      <w:r w:rsidR="005C6144" w:rsidRPr="00215F8B">
        <w:rPr>
          <w:rFonts w:eastAsia="Calibri" w:cstheme="minorHAnsi"/>
          <w:i/>
          <w:iCs/>
        </w:rPr>
        <w:t xml:space="preserve">hase 1 </w:t>
      </w:r>
      <w:r w:rsidRPr="00215F8B">
        <w:rPr>
          <w:rFonts w:eastAsia="Calibri" w:cstheme="minorHAnsi"/>
          <w:i/>
          <w:iCs/>
        </w:rPr>
        <w:t>may change</w:t>
      </w:r>
      <w:r w:rsidR="004E30AE" w:rsidRPr="00215F8B">
        <w:rPr>
          <w:rFonts w:eastAsia="Calibri" w:cstheme="minorHAnsi"/>
          <w:i/>
          <w:iCs/>
        </w:rPr>
        <w:t xml:space="preserve"> prior to submission of the </w:t>
      </w:r>
      <w:r w:rsidR="007161A3" w:rsidRPr="00215F8B">
        <w:rPr>
          <w:rFonts w:eastAsia="Calibri" w:cstheme="minorHAnsi"/>
          <w:i/>
          <w:iCs/>
        </w:rPr>
        <w:t xml:space="preserve">corresponding </w:t>
      </w:r>
      <w:r w:rsidR="004E30AE" w:rsidRPr="00215F8B">
        <w:rPr>
          <w:rFonts w:eastAsia="Calibri" w:cstheme="minorHAnsi"/>
          <w:i/>
          <w:iCs/>
        </w:rPr>
        <w:t>Phase 2 proposal</w:t>
      </w:r>
      <w:r w:rsidR="00F64D20" w:rsidRPr="00215F8B">
        <w:rPr>
          <w:rFonts w:eastAsia="Calibri" w:cstheme="minorHAnsi"/>
          <w:i/>
          <w:iCs/>
        </w:rPr>
        <w:t>.</w:t>
      </w:r>
      <w:r w:rsidR="004E30AE" w:rsidRPr="00215F8B">
        <w:rPr>
          <w:rFonts w:eastAsia="Calibri" w:cstheme="minorHAnsi"/>
          <w:i/>
          <w:iCs/>
        </w:rPr>
        <w:t xml:space="preserve"> </w:t>
      </w:r>
    </w:p>
    <w:p w14:paraId="52B78966" w14:textId="2DEC9726" w:rsidR="007A7B77" w:rsidRPr="000F3D88" w:rsidRDefault="0010298C" w:rsidP="00711B35">
      <w:pPr>
        <w:spacing w:after="0" w:line="276" w:lineRule="auto"/>
        <w:jc w:val="both"/>
        <w:rPr>
          <w:rFonts w:eastAsiaTheme="minorEastAsia" w:cstheme="minorHAnsi"/>
          <w:color w:val="E31837" w:themeColor="accent3"/>
        </w:rPr>
      </w:pPr>
      <w:r w:rsidRPr="000F3D88">
        <w:rPr>
          <w:rFonts w:eastAsiaTheme="minorEastAsia" w:cstheme="minorHAnsi"/>
          <w:color w:val="E31837" w:themeColor="accent3"/>
        </w:rPr>
        <w:t>(Maximum 1 page)</w:t>
      </w:r>
    </w:p>
    <w:p w14:paraId="6CB3AB64" w14:textId="2F45DC01" w:rsidR="00712A73" w:rsidRPr="00215F8B" w:rsidRDefault="00663DE8" w:rsidP="00711B35">
      <w:pPr>
        <w:pStyle w:val="ListParagraph"/>
        <w:numPr>
          <w:ilvl w:val="0"/>
          <w:numId w:val="1"/>
        </w:numPr>
        <w:spacing w:before="120" w:after="120" w:line="276" w:lineRule="auto"/>
        <w:ind w:hanging="357"/>
        <w:contextualSpacing w:val="0"/>
        <w:jc w:val="both"/>
        <w:rPr>
          <w:rFonts w:eastAsiaTheme="minorEastAsia" w:cstheme="minorHAnsi"/>
          <w:bCs/>
        </w:rPr>
      </w:pPr>
      <w:r w:rsidRPr="00215F8B">
        <w:rPr>
          <w:rFonts w:eastAsiaTheme="minorEastAsia" w:cstheme="minorHAnsi"/>
          <w:bCs/>
        </w:rPr>
        <w:t>Why is</w:t>
      </w:r>
      <w:r w:rsidR="00712A73" w:rsidRPr="00215F8B">
        <w:rPr>
          <w:rFonts w:eastAsiaTheme="minorEastAsia" w:cstheme="minorHAnsi"/>
          <w:bCs/>
        </w:rPr>
        <w:t xml:space="preserve"> your team well positioned to </w:t>
      </w:r>
      <w:r w:rsidR="00285E85" w:rsidRPr="00215F8B">
        <w:rPr>
          <w:rFonts w:eastAsiaTheme="minorEastAsia" w:cstheme="minorHAnsi"/>
          <w:bCs/>
        </w:rPr>
        <w:t>address the</w:t>
      </w:r>
      <w:r w:rsidR="00712A73" w:rsidRPr="00215F8B">
        <w:rPr>
          <w:rFonts w:eastAsiaTheme="minorEastAsia" w:cstheme="minorHAnsi"/>
          <w:bCs/>
        </w:rPr>
        <w:t xml:space="preserve"> selected Grand Question</w:t>
      </w:r>
      <w:r w:rsidRPr="00215F8B">
        <w:rPr>
          <w:rFonts w:eastAsiaTheme="minorEastAsia" w:cstheme="minorHAnsi"/>
          <w:bCs/>
        </w:rPr>
        <w:t>?</w:t>
      </w:r>
      <w:r w:rsidR="00712A73" w:rsidRPr="00215F8B">
        <w:rPr>
          <w:rFonts w:eastAsiaTheme="minorEastAsia" w:cstheme="minorHAnsi"/>
          <w:bCs/>
        </w:rPr>
        <w:t xml:space="preserve"> </w:t>
      </w:r>
      <w:r w:rsidR="00D8645C" w:rsidRPr="00215F8B">
        <w:rPr>
          <w:rFonts w:eastAsiaTheme="minorEastAsia" w:cstheme="minorHAnsi"/>
          <w:bCs/>
        </w:rPr>
        <w:t>Describe the combined disciplines and expertise in your proposal</w:t>
      </w:r>
      <w:r w:rsidRPr="00215F8B">
        <w:rPr>
          <w:rFonts w:eastAsiaTheme="minorEastAsia" w:cstheme="minorHAnsi"/>
          <w:bCs/>
        </w:rPr>
        <w:t xml:space="preserve"> and</w:t>
      </w:r>
      <w:r w:rsidR="00D8645C" w:rsidRPr="00215F8B">
        <w:rPr>
          <w:rFonts w:eastAsiaTheme="minorEastAsia" w:cstheme="minorHAnsi"/>
          <w:bCs/>
        </w:rPr>
        <w:t xml:space="preserve"> </w:t>
      </w:r>
      <w:r w:rsidR="00590BF2" w:rsidRPr="00215F8B">
        <w:rPr>
          <w:rFonts w:eastAsiaTheme="minorEastAsia" w:cstheme="minorHAnsi"/>
          <w:bCs/>
        </w:rPr>
        <w:t>outline</w:t>
      </w:r>
      <w:r w:rsidR="00D8645C" w:rsidRPr="00215F8B">
        <w:rPr>
          <w:rFonts w:eastAsiaTheme="minorEastAsia" w:cstheme="minorHAnsi"/>
          <w:bCs/>
        </w:rPr>
        <w:t xml:space="preserve"> the integration of expertise towards achieving the objectives of the project.</w:t>
      </w:r>
    </w:p>
    <w:p w14:paraId="43C30B1F" w14:textId="77777777" w:rsidR="00712A73" w:rsidRPr="00215F8B" w:rsidRDefault="00712A73" w:rsidP="00711B35">
      <w:pPr>
        <w:pStyle w:val="ListParagraph"/>
        <w:numPr>
          <w:ilvl w:val="0"/>
          <w:numId w:val="1"/>
        </w:numPr>
        <w:spacing w:before="120" w:after="120" w:line="276" w:lineRule="auto"/>
        <w:contextualSpacing w:val="0"/>
        <w:jc w:val="both"/>
        <w:rPr>
          <w:rFonts w:eastAsiaTheme="minorEastAsia" w:cstheme="minorHAnsi"/>
        </w:rPr>
      </w:pPr>
      <w:r w:rsidRPr="00215F8B">
        <w:rPr>
          <w:rFonts w:eastAsiaTheme="minorEastAsia" w:cstheme="minorHAnsi"/>
        </w:rPr>
        <w:t xml:space="preserve">How is this team configuration new or different from existing Medicine by Design research teams? </w:t>
      </w:r>
    </w:p>
    <w:p w14:paraId="13C6DFB1" w14:textId="77777777" w:rsidR="008E73BF" w:rsidRPr="00776E8C" w:rsidRDefault="008E73BF" w:rsidP="008E73BF">
      <w:pPr>
        <w:pStyle w:val="CommentText"/>
        <w:numPr>
          <w:ilvl w:val="0"/>
          <w:numId w:val="1"/>
        </w:numPr>
        <w:spacing w:line="276" w:lineRule="auto"/>
        <w:rPr>
          <w:rFonts w:cstheme="minorHAnsi"/>
          <w:sz w:val="22"/>
          <w:szCs w:val="22"/>
        </w:rPr>
      </w:pPr>
      <w:r w:rsidRPr="00817ADE">
        <w:rPr>
          <w:rFonts w:cstheme="minorHAnsi"/>
          <w:sz w:val="22"/>
          <w:szCs w:val="22"/>
        </w:rPr>
        <w:t xml:space="preserve">Highlight equity, diversity, and inclusion </w:t>
      </w:r>
      <w:r>
        <w:rPr>
          <w:rFonts w:cstheme="minorHAnsi"/>
          <w:sz w:val="22"/>
          <w:szCs w:val="22"/>
        </w:rPr>
        <w:t xml:space="preserve">(EDI) </w:t>
      </w:r>
      <w:r w:rsidRPr="00817ADE">
        <w:rPr>
          <w:rFonts w:cstheme="minorHAnsi"/>
          <w:sz w:val="22"/>
          <w:szCs w:val="22"/>
        </w:rPr>
        <w:t xml:space="preserve">considerations that were relevant to team assembly.  Describe processes used to engage diverse team members, including those from under-represented groups, and/or describe how the team incorporates expertise in EDI. </w:t>
      </w:r>
      <w:r>
        <w:rPr>
          <w:rFonts w:cstheme="minorHAnsi"/>
          <w:sz w:val="22"/>
          <w:szCs w:val="22"/>
        </w:rPr>
        <w:t xml:space="preserve">Please </w:t>
      </w:r>
      <w:r w:rsidRPr="00786472">
        <w:rPr>
          <w:rFonts w:cstheme="minorHAnsi"/>
          <w:b/>
          <w:bCs/>
          <w:sz w:val="22"/>
          <w:szCs w:val="22"/>
        </w:rPr>
        <w:t xml:space="preserve">do not </w:t>
      </w:r>
      <w:r w:rsidRPr="00817ADE">
        <w:rPr>
          <w:rFonts w:cstheme="minorHAnsi"/>
          <w:sz w:val="22"/>
          <w:szCs w:val="22"/>
        </w:rPr>
        <w:t>disclose demographic</w:t>
      </w:r>
      <w:r>
        <w:rPr>
          <w:rFonts w:cstheme="minorHAnsi"/>
          <w:sz w:val="22"/>
          <w:szCs w:val="22"/>
        </w:rPr>
        <w:t xml:space="preserve"> information or identify</w:t>
      </w:r>
      <w:r w:rsidRPr="00817ADE">
        <w:rPr>
          <w:rFonts w:cstheme="minorHAnsi"/>
          <w:sz w:val="22"/>
          <w:szCs w:val="22"/>
        </w:rPr>
        <w:t xml:space="preserve"> team members.</w:t>
      </w:r>
    </w:p>
    <w:p w14:paraId="462A535F" w14:textId="1B6D9CA1" w:rsidR="00FF5811" w:rsidRPr="00215F8B" w:rsidRDefault="2572679F" w:rsidP="00711B35">
      <w:pPr>
        <w:pStyle w:val="ListParagraph"/>
        <w:numPr>
          <w:ilvl w:val="0"/>
          <w:numId w:val="1"/>
        </w:numPr>
        <w:spacing w:before="120" w:after="120" w:line="276" w:lineRule="auto"/>
        <w:contextualSpacing w:val="0"/>
        <w:jc w:val="both"/>
        <w:rPr>
          <w:rFonts w:eastAsiaTheme="minorEastAsia" w:cstheme="minorHAnsi"/>
        </w:rPr>
      </w:pPr>
      <w:r w:rsidRPr="00215F8B">
        <w:rPr>
          <w:rFonts w:eastAsiaTheme="minorEastAsia" w:cstheme="minorHAnsi"/>
        </w:rPr>
        <w:t>Justify your choice of non-Toronto collaborators and explain their role in the project</w:t>
      </w:r>
      <w:r w:rsidR="00F11B89" w:rsidRPr="00215F8B">
        <w:rPr>
          <w:rFonts w:eastAsiaTheme="minorEastAsia" w:cstheme="minorHAnsi"/>
        </w:rPr>
        <w:t>.</w:t>
      </w:r>
    </w:p>
    <w:p w14:paraId="3B479363" w14:textId="77777777" w:rsidR="00FF5811" w:rsidRPr="000F3D88" w:rsidRDefault="00FF5811" w:rsidP="00711B35">
      <w:pPr>
        <w:spacing w:after="120" w:line="276" w:lineRule="auto"/>
        <w:jc w:val="both"/>
        <w:rPr>
          <w:rFonts w:eastAsiaTheme="minorEastAsia" w:cstheme="minorHAnsi"/>
          <w:bCs/>
          <w:color w:val="002A5C" w:themeColor="accent1"/>
        </w:rPr>
      </w:pPr>
    </w:p>
    <w:p w14:paraId="3EF761C3" w14:textId="60CD33C2" w:rsidR="00240454" w:rsidRPr="000F3D88" w:rsidRDefault="0053687B" w:rsidP="00711B35">
      <w:pPr>
        <w:spacing w:after="120" w:line="276" w:lineRule="auto"/>
        <w:jc w:val="both"/>
        <w:rPr>
          <w:rFonts w:eastAsiaTheme="minorEastAsia" w:cstheme="minorHAnsi"/>
          <w:bCs/>
          <w:color w:val="002A5C" w:themeColor="accent1"/>
        </w:rPr>
      </w:pPr>
      <w:r w:rsidRPr="000F3D88">
        <w:rPr>
          <w:rFonts w:eastAsiaTheme="minorEastAsia" w:cstheme="minorHAnsi"/>
          <w:bCs/>
          <w:color w:val="002A5C" w:themeColor="accent1"/>
        </w:rPr>
        <w:t>LEAD PRINCIP</w:t>
      </w:r>
      <w:r w:rsidR="00EB3312" w:rsidRPr="000F3D88">
        <w:rPr>
          <w:rFonts w:eastAsiaTheme="minorEastAsia" w:cstheme="minorHAnsi"/>
          <w:bCs/>
          <w:color w:val="002A5C" w:themeColor="accent1"/>
        </w:rPr>
        <w:t>AL</w:t>
      </w:r>
      <w:r w:rsidRPr="000F3D88">
        <w:rPr>
          <w:rFonts w:eastAsiaTheme="minorEastAsia" w:cstheme="minorHAnsi"/>
          <w:bCs/>
          <w:color w:val="002A5C" w:themeColor="accent1"/>
        </w:rPr>
        <w:t xml:space="preserve"> INVESTIGATOR</w:t>
      </w:r>
      <w:r w:rsidR="00ED7D08" w:rsidRPr="000F3D88">
        <w:rPr>
          <w:rFonts w:eastAsiaTheme="minorEastAsia" w:cstheme="minorHAnsi"/>
          <w:bCs/>
          <w:color w:val="002A5C" w:themeColor="accent1"/>
        </w:rPr>
        <w:t xml:space="preserve"> (must hold faculty appointment at U of T)</w:t>
      </w:r>
      <w:r w:rsidR="00A519AB" w:rsidRPr="000F3D88">
        <w:rPr>
          <w:rFonts w:eastAsiaTheme="minorEastAsia" w:cstheme="minorHAnsi"/>
          <w:bCs/>
          <w:color w:val="002A5C" w:themeColor="accent1"/>
        </w:rPr>
        <w:t>:</w:t>
      </w:r>
    </w:p>
    <w:tbl>
      <w:tblPr>
        <w:tblW w:w="5003"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4963"/>
        <w:gridCol w:w="4393"/>
      </w:tblGrid>
      <w:tr w:rsidR="00AE1F33" w:rsidRPr="000F3D88" w14:paraId="19A02CEE" w14:textId="77777777" w:rsidTr="00215F8B">
        <w:trPr>
          <w:trHeight w:val="535"/>
        </w:trPr>
        <w:tc>
          <w:tcPr>
            <w:tcW w:w="4963" w:type="dxa"/>
          </w:tcPr>
          <w:p w14:paraId="7029548A" w14:textId="09EAEFF5" w:rsidR="00240454" w:rsidRPr="00215F8B" w:rsidRDefault="00240454" w:rsidP="00711B35">
            <w:pPr>
              <w:spacing w:line="276" w:lineRule="auto"/>
              <w:jc w:val="both"/>
              <w:rPr>
                <w:rFonts w:cstheme="minorHAnsi"/>
              </w:rPr>
            </w:pPr>
            <w:r w:rsidRPr="00215F8B">
              <w:rPr>
                <w:rFonts w:cstheme="minorHAnsi"/>
              </w:rPr>
              <w:t xml:space="preserve">Name: </w:t>
            </w:r>
          </w:p>
        </w:tc>
        <w:tc>
          <w:tcPr>
            <w:tcW w:w="4393" w:type="dxa"/>
          </w:tcPr>
          <w:p w14:paraId="32484587" w14:textId="15042FEC" w:rsidR="00240454" w:rsidRPr="00215F8B" w:rsidRDefault="005C36DB" w:rsidP="00711B35">
            <w:pPr>
              <w:spacing w:line="276" w:lineRule="auto"/>
              <w:jc w:val="both"/>
              <w:rPr>
                <w:rFonts w:cstheme="minorHAnsi"/>
                <w:sz w:val="20"/>
                <w:szCs w:val="20"/>
              </w:rPr>
            </w:pPr>
            <w:r w:rsidRPr="00215F8B">
              <w:rPr>
                <w:rFonts w:cstheme="minorHAnsi"/>
              </w:rPr>
              <w:t>E-mail Address:</w:t>
            </w:r>
          </w:p>
        </w:tc>
      </w:tr>
      <w:tr w:rsidR="00AE1F33" w:rsidRPr="000F3D88" w14:paraId="69999082" w14:textId="77777777" w:rsidTr="00215F8B">
        <w:trPr>
          <w:trHeight w:val="556"/>
        </w:trPr>
        <w:tc>
          <w:tcPr>
            <w:tcW w:w="9356" w:type="dxa"/>
            <w:gridSpan w:val="2"/>
          </w:tcPr>
          <w:p w14:paraId="5C03070A" w14:textId="388AF7DB" w:rsidR="00AA52F3" w:rsidRPr="00215F8B" w:rsidRDefault="00AA52F3" w:rsidP="00711B35">
            <w:pPr>
              <w:spacing w:line="276" w:lineRule="auto"/>
              <w:jc w:val="both"/>
              <w:rPr>
                <w:rFonts w:cstheme="minorHAnsi"/>
              </w:rPr>
            </w:pPr>
            <w:r w:rsidRPr="00215F8B">
              <w:rPr>
                <w:rFonts w:cstheme="minorHAnsi"/>
              </w:rPr>
              <w:t>Position &amp; Institution:</w:t>
            </w:r>
          </w:p>
        </w:tc>
      </w:tr>
    </w:tbl>
    <w:p w14:paraId="521E3BC3" w14:textId="77777777" w:rsidR="008B7645" w:rsidRPr="000F3D88" w:rsidRDefault="008B7645" w:rsidP="00711B35">
      <w:pPr>
        <w:spacing w:before="120" w:after="0" w:line="276" w:lineRule="auto"/>
        <w:jc w:val="both"/>
        <w:rPr>
          <w:rFonts w:eastAsiaTheme="minorEastAsia" w:cstheme="minorHAnsi"/>
          <w:bCs/>
          <w:color w:val="002A5C" w:themeColor="accent1"/>
        </w:rPr>
      </w:pPr>
    </w:p>
    <w:p w14:paraId="11C94B25" w14:textId="6B205308" w:rsidR="00B94E5C" w:rsidRPr="000F3D88" w:rsidRDefault="007C70D9" w:rsidP="00711B35">
      <w:pPr>
        <w:spacing w:before="120" w:after="0" w:line="276" w:lineRule="auto"/>
        <w:jc w:val="both"/>
        <w:rPr>
          <w:rFonts w:eastAsiaTheme="minorEastAsia" w:cstheme="minorHAnsi"/>
          <w:bCs/>
          <w:color w:val="002A5C" w:themeColor="accent1"/>
        </w:rPr>
      </w:pPr>
      <w:r w:rsidRPr="000F3D88">
        <w:rPr>
          <w:rFonts w:eastAsiaTheme="minorEastAsia" w:cstheme="minorHAnsi"/>
          <w:bCs/>
          <w:color w:val="002A5C" w:themeColor="accent1"/>
        </w:rPr>
        <w:t>CO-</w:t>
      </w:r>
      <w:r w:rsidR="00EB3312" w:rsidRPr="000F3D88">
        <w:rPr>
          <w:rFonts w:eastAsiaTheme="minorEastAsia" w:cstheme="minorHAnsi"/>
          <w:bCs/>
          <w:color w:val="002A5C" w:themeColor="accent1"/>
        </w:rPr>
        <w:t xml:space="preserve"> PRINCIPAL</w:t>
      </w:r>
      <w:r w:rsidRPr="000F3D88">
        <w:rPr>
          <w:rFonts w:eastAsiaTheme="minorEastAsia" w:cstheme="minorHAnsi"/>
          <w:bCs/>
          <w:color w:val="002A5C" w:themeColor="accent1"/>
        </w:rPr>
        <w:t xml:space="preserve"> INVESTIGATORS</w:t>
      </w:r>
      <w:r w:rsidR="00AA52F3" w:rsidRPr="000F3D88">
        <w:rPr>
          <w:rFonts w:eastAsiaTheme="minorEastAsia" w:cstheme="minorHAnsi"/>
          <w:bCs/>
          <w:color w:val="002A5C" w:themeColor="accent1"/>
        </w:rPr>
        <w:t xml:space="preserve"> </w:t>
      </w:r>
      <w:r w:rsidR="004E17AA" w:rsidRPr="000F3D88">
        <w:rPr>
          <w:rFonts w:eastAsiaTheme="minorEastAsia" w:cstheme="minorHAnsi"/>
          <w:bCs/>
          <w:color w:val="002A5C" w:themeColor="accent1"/>
        </w:rPr>
        <w:t>(</w:t>
      </w:r>
      <w:r w:rsidR="00ED7D08" w:rsidRPr="000F3D88">
        <w:rPr>
          <w:rFonts w:eastAsiaTheme="minorEastAsia" w:cstheme="minorHAnsi"/>
          <w:bCs/>
          <w:color w:val="002A5C" w:themeColor="accent1"/>
        </w:rPr>
        <w:t>must hold faculty appointment at U of T</w:t>
      </w:r>
      <w:r w:rsidR="004E17AA" w:rsidRPr="000F3D88">
        <w:rPr>
          <w:rFonts w:eastAsiaTheme="minorEastAsia" w:cstheme="minorHAnsi"/>
          <w:bCs/>
          <w:color w:val="002A5C" w:themeColor="accent1"/>
        </w:rPr>
        <w:t>):</w:t>
      </w:r>
    </w:p>
    <w:p w14:paraId="39B95DBD" w14:textId="2DDF276C" w:rsidR="00EE1E81" w:rsidRPr="000F3D88" w:rsidRDefault="003B5EF5" w:rsidP="00711B35">
      <w:pPr>
        <w:spacing w:before="120" w:after="0" w:line="276" w:lineRule="auto"/>
        <w:jc w:val="both"/>
        <w:rPr>
          <w:rFonts w:eastAsiaTheme="minorEastAsia" w:cstheme="minorHAnsi"/>
          <w:bCs/>
          <w:color w:val="002A5C" w:themeColor="accent1"/>
        </w:rPr>
      </w:pPr>
      <w:r w:rsidRPr="000F3D88">
        <w:rPr>
          <w:rFonts w:eastAsiaTheme="minorEastAsia" w:cstheme="minorHAnsi"/>
          <w:bCs/>
          <w:color w:val="002A5C" w:themeColor="accent1"/>
        </w:rPr>
        <w:t>Please add rows as needed.</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4200"/>
        <w:gridCol w:w="2584"/>
      </w:tblGrid>
      <w:tr w:rsidR="00EE1E81" w:rsidRPr="000F3D88" w14:paraId="3C77BA24" w14:textId="77777777" w:rsidTr="00215F8B">
        <w:trPr>
          <w:trHeight w:val="142"/>
          <w:jc w:val="center"/>
        </w:trPr>
        <w:tc>
          <w:tcPr>
            <w:tcW w:w="2572" w:type="dxa"/>
            <w:shd w:val="clear" w:color="auto" w:fill="D9D9D9" w:themeFill="accent4" w:themeFillTint="33"/>
          </w:tcPr>
          <w:p w14:paraId="174DF6A0" w14:textId="77777777" w:rsidR="00EE1E81" w:rsidRPr="00215F8B" w:rsidRDefault="00EE1E81" w:rsidP="00711B35">
            <w:pPr>
              <w:spacing w:after="0" w:line="276" w:lineRule="auto"/>
              <w:jc w:val="both"/>
              <w:rPr>
                <w:rFonts w:eastAsiaTheme="minorEastAsia" w:cstheme="minorHAnsi"/>
                <w:bCs/>
              </w:rPr>
            </w:pPr>
            <w:r w:rsidRPr="00215F8B">
              <w:rPr>
                <w:rFonts w:eastAsiaTheme="minorEastAsia" w:cstheme="minorHAnsi"/>
                <w:bCs/>
              </w:rPr>
              <w:t>Name</w:t>
            </w:r>
          </w:p>
        </w:tc>
        <w:tc>
          <w:tcPr>
            <w:tcW w:w="4200" w:type="dxa"/>
            <w:shd w:val="clear" w:color="auto" w:fill="D9D9D9" w:themeFill="accent4" w:themeFillTint="33"/>
          </w:tcPr>
          <w:p w14:paraId="24FB1F3C" w14:textId="77777777" w:rsidR="00EE1E81" w:rsidRPr="00215F8B" w:rsidRDefault="00EE1E81" w:rsidP="00711B35">
            <w:pPr>
              <w:spacing w:after="0" w:line="276" w:lineRule="auto"/>
              <w:jc w:val="both"/>
              <w:rPr>
                <w:rFonts w:eastAsiaTheme="minorEastAsia" w:cstheme="minorHAnsi"/>
                <w:bCs/>
              </w:rPr>
            </w:pPr>
            <w:r w:rsidRPr="00215F8B">
              <w:rPr>
                <w:rFonts w:eastAsiaTheme="minorEastAsia" w:cstheme="minorHAnsi"/>
                <w:bCs/>
              </w:rPr>
              <w:t>Position &amp; Institution</w:t>
            </w:r>
          </w:p>
        </w:tc>
        <w:tc>
          <w:tcPr>
            <w:tcW w:w="2584" w:type="dxa"/>
            <w:shd w:val="clear" w:color="auto" w:fill="D9D9D9" w:themeFill="accent4" w:themeFillTint="33"/>
          </w:tcPr>
          <w:p w14:paraId="50EA02BC" w14:textId="77777777" w:rsidR="00EE1E81" w:rsidRPr="00215F8B" w:rsidRDefault="00EE1E81" w:rsidP="00711B35">
            <w:pPr>
              <w:spacing w:after="0" w:line="276" w:lineRule="auto"/>
              <w:jc w:val="both"/>
              <w:rPr>
                <w:rFonts w:eastAsiaTheme="minorEastAsia" w:cstheme="minorHAnsi"/>
                <w:bCs/>
              </w:rPr>
            </w:pPr>
            <w:r w:rsidRPr="00215F8B">
              <w:rPr>
                <w:rFonts w:eastAsiaTheme="minorEastAsia" w:cstheme="minorHAnsi"/>
                <w:bCs/>
              </w:rPr>
              <w:t>Email</w:t>
            </w:r>
          </w:p>
        </w:tc>
      </w:tr>
      <w:tr w:rsidR="00EE1E81" w:rsidRPr="000F3D88" w14:paraId="7802F2C0" w14:textId="77777777" w:rsidTr="00215F8B">
        <w:trPr>
          <w:jc w:val="center"/>
        </w:trPr>
        <w:tc>
          <w:tcPr>
            <w:tcW w:w="2572" w:type="dxa"/>
            <w:vAlign w:val="center"/>
          </w:tcPr>
          <w:p w14:paraId="582CDABB" w14:textId="77777777" w:rsidR="00EE1E81" w:rsidRPr="00215F8B" w:rsidRDefault="00EE1E81" w:rsidP="00711B35">
            <w:pPr>
              <w:spacing w:before="60" w:after="60" w:line="276" w:lineRule="auto"/>
              <w:jc w:val="both"/>
              <w:rPr>
                <w:rFonts w:eastAsiaTheme="minorEastAsia" w:cstheme="minorHAnsi"/>
              </w:rPr>
            </w:pPr>
            <w:r w:rsidRPr="00215F8B">
              <w:rPr>
                <w:rFonts w:eastAsiaTheme="minorEastAsia" w:cstheme="minorHAnsi"/>
              </w:rPr>
              <w:t xml:space="preserve">1. </w:t>
            </w:r>
          </w:p>
        </w:tc>
        <w:tc>
          <w:tcPr>
            <w:tcW w:w="4200" w:type="dxa"/>
            <w:vAlign w:val="center"/>
          </w:tcPr>
          <w:p w14:paraId="4BD0281A" w14:textId="77777777" w:rsidR="00EE1E81" w:rsidRPr="00215F8B" w:rsidRDefault="00EE1E81" w:rsidP="00711B35">
            <w:pPr>
              <w:spacing w:before="60" w:after="60" w:line="276" w:lineRule="auto"/>
              <w:jc w:val="both"/>
              <w:rPr>
                <w:rFonts w:eastAsiaTheme="minorEastAsia" w:cstheme="minorHAnsi"/>
              </w:rPr>
            </w:pPr>
          </w:p>
        </w:tc>
        <w:tc>
          <w:tcPr>
            <w:tcW w:w="2584" w:type="dxa"/>
            <w:vAlign w:val="center"/>
          </w:tcPr>
          <w:p w14:paraId="0B9F4411" w14:textId="77777777" w:rsidR="00EE1E81" w:rsidRPr="00215F8B" w:rsidRDefault="00EE1E81" w:rsidP="00711B35">
            <w:pPr>
              <w:spacing w:before="60" w:after="60" w:line="276" w:lineRule="auto"/>
              <w:jc w:val="both"/>
              <w:rPr>
                <w:rFonts w:eastAsiaTheme="minorEastAsia" w:cstheme="minorHAnsi"/>
              </w:rPr>
            </w:pPr>
          </w:p>
        </w:tc>
      </w:tr>
      <w:tr w:rsidR="00EE1E81" w:rsidRPr="000F3D88" w14:paraId="1F542F76" w14:textId="77777777" w:rsidTr="00215F8B">
        <w:trPr>
          <w:jc w:val="center"/>
        </w:trPr>
        <w:tc>
          <w:tcPr>
            <w:tcW w:w="9356" w:type="dxa"/>
            <w:gridSpan w:val="3"/>
            <w:vAlign w:val="center"/>
          </w:tcPr>
          <w:p w14:paraId="2427A0E5" w14:textId="77777777" w:rsidR="00EE1E81" w:rsidRPr="00215F8B" w:rsidRDefault="00EE1E81" w:rsidP="00711B35">
            <w:pPr>
              <w:spacing w:before="60" w:after="60" w:line="276" w:lineRule="auto"/>
              <w:jc w:val="both"/>
              <w:rPr>
                <w:rFonts w:eastAsiaTheme="minorEastAsia" w:cstheme="minorHAnsi"/>
              </w:rPr>
            </w:pPr>
            <w:r w:rsidRPr="00215F8B">
              <w:rPr>
                <w:rFonts w:eastAsiaTheme="minorEastAsia" w:cstheme="minorHAnsi"/>
              </w:rPr>
              <w:t>Role in project:</w:t>
            </w:r>
          </w:p>
        </w:tc>
      </w:tr>
      <w:tr w:rsidR="00EE1E81" w:rsidRPr="000F3D88" w14:paraId="3C23104F" w14:textId="77777777" w:rsidTr="00215F8B">
        <w:trPr>
          <w:jc w:val="center"/>
        </w:trPr>
        <w:tc>
          <w:tcPr>
            <w:tcW w:w="2572" w:type="dxa"/>
            <w:vAlign w:val="center"/>
          </w:tcPr>
          <w:p w14:paraId="7BAD732B" w14:textId="77777777" w:rsidR="00EE1E81" w:rsidRPr="00215F8B" w:rsidRDefault="00EE1E81" w:rsidP="00711B35">
            <w:pPr>
              <w:spacing w:before="60" w:after="60" w:line="276" w:lineRule="auto"/>
              <w:jc w:val="both"/>
              <w:rPr>
                <w:rFonts w:eastAsiaTheme="minorEastAsia" w:cstheme="minorHAnsi"/>
              </w:rPr>
            </w:pPr>
            <w:r w:rsidRPr="00215F8B">
              <w:rPr>
                <w:rFonts w:eastAsiaTheme="minorEastAsia" w:cstheme="minorHAnsi"/>
              </w:rPr>
              <w:t xml:space="preserve">2. </w:t>
            </w:r>
          </w:p>
        </w:tc>
        <w:tc>
          <w:tcPr>
            <w:tcW w:w="4200" w:type="dxa"/>
            <w:vAlign w:val="center"/>
          </w:tcPr>
          <w:p w14:paraId="48282664" w14:textId="77777777" w:rsidR="00EE1E81" w:rsidRPr="00215F8B" w:rsidRDefault="00EE1E81" w:rsidP="00711B35">
            <w:pPr>
              <w:spacing w:before="60" w:after="60" w:line="276" w:lineRule="auto"/>
              <w:jc w:val="both"/>
              <w:rPr>
                <w:rFonts w:eastAsiaTheme="minorEastAsia" w:cstheme="minorHAnsi"/>
              </w:rPr>
            </w:pPr>
          </w:p>
        </w:tc>
        <w:tc>
          <w:tcPr>
            <w:tcW w:w="2584" w:type="dxa"/>
            <w:vAlign w:val="center"/>
          </w:tcPr>
          <w:p w14:paraId="4755A837" w14:textId="77777777" w:rsidR="00EE1E81" w:rsidRPr="00215F8B" w:rsidRDefault="00EE1E81" w:rsidP="00711B35">
            <w:pPr>
              <w:spacing w:before="60" w:after="60" w:line="276" w:lineRule="auto"/>
              <w:jc w:val="both"/>
              <w:rPr>
                <w:rFonts w:eastAsiaTheme="minorEastAsia" w:cstheme="minorHAnsi"/>
              </w:rPr>
            </w:pPr>
          </w:p>
        </w:tc>
      </w:tr>
      <w:tr w:rsidR="00EE1E81" w:rsidRPr="000F3D88" w14:paraId="28A4F364" w14:textId="77777777" w:rsidTr="00215F8B">
        <w:trPr>
          <w:jc w:val="center"/>
        </w:trPr>
        <w:tc>
          <w:tcPr>
            <w:tcW w:w="9356" w:type="dxa"/>
            <w:gridSpan w:val="3"/>
            <w:vAlign w:val="center"/>
          </w:tcPr>
          <w:p w14:paraId="283587BC" w14:textId="77777777" w:rsidR="00EE1E81" w:rsidRPr="00215F8B" w:rsidRDefault="00EE1E81" w:rsidP="00711B35">
            <w:pPr>
              <w:spacing w:before="60" w:after="60" w:line="276" w:lineRule="auto"/>
              <w:jc w:val="both"/>
              <w:rPr>
                <w:rFonts w:eastAsiaTheme="minorEastAsia" w:cstheme="minorHAnsi"/>
              </w:rPr>
            </w:pPr>
            <w:r w:rsidRPr="00215F8B">
              <w:rPr>
                <w:rFonts w:eastAsiaTheme="minorEastAsia" w:cstheme="minorHAnsi"/>
              </w:rPr>
              <w:t>Role in project:</w:t>
            </w:r>
          </w:p>
        </w:tc>
      </w:tr>
    </w:tbl>
    <w:p w14:paraId="36EC0C82" w14:textId="77777777" w:rsidR="00EC09A3" w:rsidRPr="000F3D88" w:rsidRDefault="00EC09A3" w:rsidP="00711B35">
      <w:pPr>
        <w:spacing w:after="0" w:line="276" w:lineRule="auto"/>
        <w:jc w:val="both"/>
        <w:rPr>
          <w:rFonts w:eastAsiaTheme="minorEastAsia" w:cstheme="minorHAnsi"/>
          <w:bCs/>
          <w:color w:val="424242" w:themeColor="text1"/>
        </w:rPr>
      </w:pPr>
    </w:p>
    <w:p w14:paraId="486AB50A" w14:textId="0E340AA0" w:rsidR="001F54C3" w:rsidRDefault="001F54C3">
      <w:pPr>
        <w:rPr>
          <w:rFonts w:eastAsiaTheme="minorEastAsia" w:cstheme="minorHAnsi"/>
          <w:bCs/>
          <w:color w:val="008BB0" w:themeColor="accent2"/>
        </w:rPr>
      </w:pPr>
    </w:p>
    <w:p w14:paraId="5F42F7BC" w14:textId="571E81E9" w:rsidR="001D6AB4" w:rsidRPr="000F3D88" w:rsidRDefault="001D6AB4" w:rsidP="00711B35">
      <w:pPr>
        <w:pStyle w:val="Heading2"/>
        <w:spacing w:line="276" w:lineRule="auto"/>
        <w:jc w:val="both"/>
      </w:pPr>
      <w:bookmarkStart w:id="20" w:name="_Toc45547602"/>
      <w:r w:rsidRPr="000F3D88">
        <w:t>SUPPORTING DOCUMENTATION</w:t>
      </w:r>
      <w:bookmarkEnd w:id="20"/>
      <w:r w:rsidRPr="000F3D88">
        <w:t xml:space="preserve"> </w:t>
      </w:r>
    </w:p>
    <w:p w14:paraId="2726E148" w14:textId="77777777" w:rsidR="001D6AB4" w:rsidRPr="000F3D88" w:rsidRDefault="001D6AB4" w:rsidP="00711B35">
      <w:pPr>
        <w:pStyle w:val="ListParagraph"/>
        <w:numPr>
          <w:ilvl w:val="0"/>
          <w:numId w:val="2"/>
        </w:numPr>
        <w:spacing w:line="276" w:lineRule="auto"/>
        <w:jc w:val="both"/>
        <w:rPr>
          <w:rFonts w:eastAsiaTheme="minorEastAsia" w:cstheme="minorHAnsi"/>
          <w:lang w:val="en-US"/>
        </w:rPr>
      </w:pPr>
      <w:r w:rsidRPr="000F3D88">
        <w:rPr>
          <w:rFonts w:eastAsiaTheme="minorEastAsia" w:cstheme="minorHAnsi"/>
          <w:lang w:val="en-US"/>
        </w:rPr>
        <w:t xml:space="preserve">Attach a </w:t>
      </w:r>
      <w:r w:rsidRPr="000F3D88">
        <w:rPr>
          <w:rFonts w:eastAsiaTheme="minorEastAsia" w:cstheme="minorHAnsi"/>
          <w:b/>
          <w:bCs/>
          <w:lang w:val="en-US"/>
        </w:rPr>
        <w:t>single PDF file with CVs</w:t>
      </w:r>
      <w:r w:rsidRPr="000F3D88">
        <w:rPr>
          <w:rFonts w:eastAsiaTheme="minorEastAsia" w:cstheme="minorHAnsi"/>
          <w:lang w:val="en-US"/>
        </w:rPr>
        <w:t xml:space="preserve"> for all investigators requesting funding from Medicine by Design. </w:t>
      </w:r>
      <w:r w:rsidRPr="000F3D88">
        <w:rPr>
          <w:rFonts w:eastAsiaTheme="minorEastAsia" w:cstheme="minorHAnsi"/>
          <w:bCs/>
          <w:lang w:val="en-US"/>
        </w:rPr>
        <w:t>CVs can be in any format (e.g. CIHR Biosketch), but each CV must be less than 8 pages.</w:t>
      </w:r>
    </w:p>
    <w:p w14:paraId="199D55E9" w14:textId="77777777" w:rsidR="001D6AB4" w:rsidRPr="000F3D88" w:rsidRDefault="001D6AB4" w:rsidP="00711B35">
      <w:pPr>
        <w:pStyle w:val="ListParagraph"/>
        <w:spacing w:line="276" w:lineRule="auto"/>
        <w:jc w:val="both"/>
        <w:rPr>
          <w:rFonts w:eastAsiaTheme="minorEastAsia" w:cstheme="minorHAnsi"/>
          <w:u w:val="single"/>
          <w:lang w:val="en-US"/>
        </w:rPr>
      </w:pPr>
    </w:p>
    <w:p w14:paraId="7A80564F" w14:textId="163CEC60" w:rsidR="0012451B" w:rsidRPr="000F3D88" w:rsidRDefault="001D6AB4" w:rsidP="00711B35">
      <w:pPr>
        <w:pStyle w:val="ListParagraph"/>
        <w:numPr>
          <w:ilvl w:val="0"/>
          <w:numId w:val="2"/>
        </w:numPr>
        <w:spacing w:line="276" w:lineRule="auto"/>
        <w:jc w:val="both"/>
        <w:rPr>
          <w:rFonts w:cstheme="minorHAnsi"/>
        </w:rPr>
      </w:pPr>
      <w:r w:rsidRPr="000F3D88">
        <w:rPr>
          <w:rFonts w:cstheme="minorHAnsi"/>
        </w:rPr>
        <w:t xml:space="preserve">All applicants </w:t>
      </w:r>
      <w:r w:rsidR="00EA315E">
        <w:rPr>
          <w:rFonts w:cstheme="minorHAnsi"/>
        </w:rPr>
        <w:t xml:space="preserve">(both lead and co-PIs) </w:t>
      </w:r>
      <w:r w:rsidRPr="000F3D88">
        <w:rPr>
          <w:rFonts w:cstheme="minorHAnsi"/>
        </w:rPr>
        <w:t xml:space="preserve">are required to answer a </w:t>
      </w:r>
      <w:r w:rsidRPr="000F3D88">
        <w:rPr>
          <w:rFonts w:cstheme="minorHAnsi"/>
          <w:b/>
          <w:bCs/>
        </w:rPr>
        <w:t>self-identification survey</w:t>
      </w:r>
      <w:r w:rsidRPr="000F3D88">
        <w:rPr>
          <w:rFonts w:cstheme="minorHAnsi"/>
        </w:rPr>
        <w:t xml:space="preserve">. </w:t>
      </w:r>
      <w:r w:rsidR="00394357" w:rsidRPr="000F3D88">
        <w:rPr>
          <w:rFonts w:cstheme="minorHAnsi"/>
        </w:rPr>
        <w:t xml:space="preserve">Please </w:t>
      </w:r>
      <w:r w:rsidR="00AF51FA" w:rsidRPr="000F3D88">
        <w:rPr>
          <w:rFonts w:cstheme="minorHAnsi"/>
        </w:rPr>
        <w:t>fill out the survey found at this link (</w:t>
      </w:r>
      <w:hyperlink r:id="rId18" w:history="1">
        <w:r w:rsidR="001B1407">
          <w:rPr>
            <w:rStyle w:val="Hyperlink"/>
          </w:rPr>
          <w:t>https://mbd.utoronto.ca/wp-content/uploads/2020/07/MbD_Self-ID_Form_July2020.pdf</w:t>
        </w:r>
      </w:hyperlink>
      <w:r w:rsidR="00AF51FA" w:rsidRPr="000F3D88">
        <w:rPr>
          <w:rFonts w:cstheme="minorHAnsi"/>
        </w:rPr>
        <w:t xml:space="preserve">) </w:t>
      </w:r>
      <w:r w:rsidR="006B0EE9" w:rsidRPr="000F3D88">
        <w:rPr>
          <w:rFonts w:cstheme="minorHAnsi"/>
        </w:rPr>
        <w:t xml:space="preserve">and either use the button in the form, or </w:t>
      </w:r>
      <w:r w:rsidR="006B0EE9" w:rsidRPr="000F3D88">
        <w:rPr>
          <w:rFonts w:cstheme="minorHAnsi"/>
          <w:b/>
          <w:bCs/>
        </w:rPr>
        <w:t>send by email to Andrea Gill</w:t>
      </w:r>
      <w:r w:rsidR="006B0EE9" w:rsidRPr="000F3D88">
        <w:rPr>
          <w:rFonts w:cstheme="minorHAnsi"/>
        </w:rPr>
        <w:t xml:space="preserve"> (</w:t>
      </w:r>
      <w:hyperlink r:id="rId19" w:history="1">
        <w:r w:rsidR="0012451B" w:rsidRPr="000F3D88">
          <w:rPr>
            <w:rStyle w:val="Hyperlink"/>
            <w:rFonts w:cstheme="minorHAnsi"/>
          </w:rPr>
          <w:t>amk.gill@utoronto.ca</w:t>
        </w:r>
      </w:hyperlink>
      <w:r w:rsidR="0012451B" w:rsidRPr="000F3D88">
        <w:rPr>
          <w:rFonts w:cstheme="minorHAnsi"/>
        </w:rPr>
        <w:t xml:space="preserve">). </w:t>
      </w:r>
      <w:r w:rsidR="0012451B" w:rsidRPr="000F3D88">
        <w:rPr>
          <w:rFonts w:cstheme="minorHAnsi"/>
          <w:b/>
          <w:bCs/>
        </w:rPr>
        <w:t>Do not copy</w:t>
      </w:r>
      <w:r w:rsidR="0012451B" w:rsidRPr="000F3D88">
        <w:rPr>
          <w:rFonts w:cstheme="minorHAnsi"/>
        </w:rPr>
        <w:t xml:space="preserve"> Medicine by Design staff or send this form as part of your application package</w:t>
      </w:r>
      <w:r w:rsidR="0012451B" w:rsidRPr="000F3D88">
        <w:rPr>
          <w:rFonts w:cstheme="minorHAnsi"/>
          <w:b/>
          <w:bCs/>
        </w:rPr>
        <w:t xml:space="preserve">. </w:t>
      </w:r>
    </w:p>
    <w:p w14:paraId="287C0757" w14:textId="77777777" w:rsidR="0012451B" w:rsidRPr="000F3D88" w:rsidRDefault="0012451B" w:rsidP="00711B35">
      <w:pPr>
        <w:pStyle w:val="ListParagraph"/>
        <w:spacing w:line="276" w:lineRule="auto"/>
        <w:jc w:val="both"/>
        <w:rPr>
          <w:rFonts w:cstheme="minorHAnsi"/>
        </w:rPr>
      </w:pPr>
    </w:p>
    <w:p w14:paraId="43F57B73" w14:textId="4987D196" w:rsidR="001D6AB4" w:rsidRPr="000F3D88" w:rsidRDefault="001D6AB4" w:rsidP="00711B35">
      <w:pPr>
        <w:pStyle w:val="ListParagraph"/>
        <w:spacing w:line="276" w:lineRule="auto"/>
        <w:jc w:val="both"/>
        <w:rPr>
          <w:rFonts w:cstheme="minorHAnsi"/>
        </w:rPr>
      </w:pPr>
      <w:r w:rsidRPr="000F3D88">
        <w:rPr>
          <w:rFonts w:cstheme="minorHAnsi"/>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000F3D88">
        <w:rPr>
          <w:rFonts w:cstheme="minorHAnsi"/>
          <w:i/>
        </w:rPr>
        <w:t>Aggregated</w:t>
      </w:r>
      <w:r w:rsidRPr="000F3D88">
        <w:rPr>
          <w:rFonts w:cstheme="minorHAnsi"/>
        </w:rPr>
        <w:t xml:space="preserve"> results as of the closing of this posting may be shared with only a small number of designated senior administrators on a need-to-know basis. </w:t>
      </w:r>
    </w:p>
    <w:p w14:paraId="6B31834E" w14:textId="65872691" w:rsidR="00230EBA" w:rsidRPr="000F3D88" w:rsidRDefault="00230EBA" w:rsidP="00711B35">
      <w:pPr>
        <w:spacing w:after="0" w:line="276" w:lineRule="auto"/>
        <w:jc w:val="both"/>
        <w:rPr>
          <w:rFonts w:eastAsiaTheme="minorEastAsia" w:cstheme="minorHAnsi"/>
          <w:bCs/>
        </w:rPr>
      </w:pPr>
    </w:p>
    <w:p w14:paraId="0D540264" w14:textId="77777777" w:rsidR="00CD7AC8" w:rsidRPr="000F3D88" w:rsidRDefault="00CD7AC8" w:rsidP="00711B35">
      <w:pPr>
        <w:spacing w:after="0" w:line="276" w:lineRule="auto"/>
        <w:jc w:val="both"/>
        <w:rPr>
          <w:rFonts w:eastAsiaTheme="minorEastAsia" w:cstheme="minorHAnsi"/>
          <w:bCs/>
          <w:color w:val="008BB0" w:themeColor="accent2"/>
        </w:rPr>
      </w:pPr>
    </w:p>
    <w:p w14:paraId="7BA0DA4E" w14:textId="546D07F1" w:rsidR="00F3232E" w:rsidRPr="001F54C3" w:rsidRDefault="00087E14" w:rsidP="001F54C3">
      <w:pPr>
        <w:pStyle w:val="Heading2"/>
        <w:spacing w:line="276" w:lineRule="auto"/>
        <w:jc w:val="both"/>
      </w:pPr>
      <w:bookmarkStart w:id="21" w:name="_Toc45547603"/>
      <w:r w:rsidRPr="000F3D88">
        <w:t>SECTION 3: BUDGET</w:t>
      </w:r>
      <w:bookmarkEnd w:id="21"/>
    </w:p>
    <w:p w14:paraId="40B59234" w14:textId="109102D3" w:rsidR="00F3232E" w:rsidRPr="000F3D88" w:rsidRDefault="007513A0" w:rsidP="00711B35">
      <w:pPr>
        <w:spacing w:line="276" w:lineRule="auto"/>
        <w:jc w:val="both"/>
        <w:rPr>
          <w:rFonts w:cstheme="minorHAnsi"/>
          <w:i/>
          <w:iCs/>
        </w:rPr>
      </w:pPr>
      <w:r w:rsidRPr="000F3D88">
        <w:rPr>
          <w:rFonts w:cstheme="minorHAnsi"/>
          <w:b/>
          <w:bCs/>
          <w:i/>
          <w:iCs/>
        </w:rPr>
        <w:t>Phase 1:</w:t>
      </w:r>
      <w:r w:rsidRPr="000F3D88">
        <w:rPr>
          <w:rFonts w:cstheme="minorHAnsi"/>
          <w:i/>
          <w:iCs/>
        </w:rPr>
        <w:t xml:space="preserve"> </w:t>
      </w:r>
      <w:r w:rsidR="000C6C7C" w:rsidRPr="000F3D88">
        <w:rPr>
          <w:rFonts w:eastAsiaTheme="minorEastAsia" w:cstheme="minorHAnsi"/>
          <w:i/>
          <w:iCs/>
        </w:rPr>
        <w:t xml:space="preserve">Teams </w:t>
      </w:r>
      <w:r w:rsidR="0034733F" w:rsidRPr="000F3D88">
        <w:rPr>
          <w:rFonts w:eastAsiaTheme="minorEastAsia" w:cstheme="minorHAnsi"/>
          <w:i/>
          <w:iCs/>
        </w:rPr>
        <w:t xml:space="preserve">that </w:t>
      </w:r>
      <w:r w:rsidR="000C6C7C" w:rsidRPr="000F3D88">
        <w:rPr>
          <w:rFonts w:eastAsiaTheme="minorEastAsia" w:cstheme="minorHAnsi"/>
          <w:i/>
          <w:iCs/>
        </w:rPr>
        <w:t xml:space="preserve">are successful at Phase 1 will have access to $10,000 </w:t>
      </w:r>
      <w:r w:rsidR="000C6C7C" w:rsidRPr="000F3D88">
        <w:rPr>
          <w:rFonts w:cstheme="minorHAnsi"/>
          <w:i/>
          <w:iCs/>
        </w:rPr>
        <w:t xml:space="preserve">from September </w:t>
      </w:r>
      <w:r w:rsidR="0034733F" w:rsidRPr="000F3D88">
        <w:rPr>
          <w:rFonts w:cstheme="minorHAnsi"/>
          <w:i/>
          <w:iCs/>
        </w:rPr>
        <w:t xml:space="preserve">to </w:t>
      </w:r>
      <w:r w:rsidR="000C6C7C" w:rsidRPr="000F3D88">
        <w:rPr>
          <w:rFonts w:cstheme="minorHAnsi"/>
          <w:i/>
          <w:iCs/>
        </w:rPr>
        <w:t>October 2020 to develop the team and the Phase 2 proposal.</w:t>
      </w:r>
      <w:r w:rsidR="000C6C7C" w:rsidRPr="000F3D88">
        <w:rPr>
          <w:rFonts w:cstheme="minorHAnsi"/>
        </w:rPr>
        <w:t xml:space="preserve"> </w:t>
      </w:r>
      <w:r w:rsidR="00B849BC" w:rsidRPr="000F3D88">
        <w:rPr>
          <w:rFonts w:cstheme="minorHAnsi"/>
          <w:i/>
          <w:iCs/>
        </w:rPr>
        <w:t>Examples of eligible</w:t>
      </w:r>
      <w:r w:rsidR="00EB1EF7" w:rsidRPr="000F3D88">
        <w:rPr>
          <w:rFonts w:cstheme="minorHAnsi"/>
          <w:i/>
          <w:iCs/>
        </w:rPr>
        <w:t xml:space="preserve"> expenses include: </w:t>
      </w:r>
      <w:r w:rsidR="00882EA1" w:rsidRPr="000F3D88">
        <w:rPr>
          <w:rFonts w:cstheme="minorHAnsi"/>
          <w:i/>
          <w:iCs/>
        </w:rPr>
        <w:t>workshop facilitation (in-person or online)</w:t>
      </w:r>
      <w:r w:rsidR="00AC3358" w:rsidRPr="000F3D88">
        <w:rPr>
          <w:rFonts w:cstheme="minorHAnsi"/>
          <w:i/>
          <w:iCs/>
        </w:rPr>
        <w:t xml:space="preserve">, </w:t>
      </w:r>
      <w:r w:rsidR="00F64D20" w:rsidRPr="000F3D88">
        <w:rPr>
          <w:rFonts w:cstheme="minorHAnsi"/>
          <w:i/>
          <w:iCs/>
        </w:rPr>
        <w:t xml:space="preserve">fees for proposal development support </w:t>
      </w:r>
      <w:r w:rsidR="0034733F" w:rsidRPr="000F3D88">
        <w:rPr>
          <w:rFonts w:cstheme="minorHAnsi"/>
          <w:i/>
          <w:iCs/>
        </w:rPr>
        <w:t>(</w:t>
      </w:r>
      <w:r w:rsidR="00B55BFB" w:rsidRPr="000F3D88">
        <w:rPr>
          <w:rFonts w:cstheme="minorHAnsi"/>
          <w:i/>
          <w:iCs/>
        </w:rPr>
        <w:t>including writing/illustrat</w:t>
      </w:r>
      <w:r w:rsidR="00F36230" w:rsidRPr="000F3D88">
        <w:rPr>
          <w:rFonts w:cstheme="minorHAnsi"/>
          <w:i/>
          <w:iCs/>
        </w:rPr>
        <w:t>ion</w:t>
      </w:r>
      <w:r w:rsidR="0034733F" w:rsidRPr="000F3D88">
        <w:rPr>
          <w:rFonts w:cstheme="minorHAnsi"/>
          <w:i/>
          <w:iCs/>
        </w:rPr>
        <w:t>)</w:t>
      </w:r>
      <w:r w:rsidR="00AC3358" w:rsidRPr="000F3D88">
        <w:rPr>
          <w:rFonts w:cstheme="minorHAnsi"/>
          <w:i/>
          <w:iCs/>
        </w:rPr>
        <w:t>, and travel costs (should travel be feasible).</w:t>
      </w:r>
    </w:p>
    <w:p w14:paraId="7DA4B16E" w14:textId="50EE7D50" w:rsidR="007513A0" w:rsidRPr="000F3D88" w:rsidRDefault="007513A0" w:rsidP="00711B35">
      <w:pPr>
        <w:spacing w:line="276" w:lineRule="auto"/>
        <w:jc w:val="both"/>
        <w:rPr>
          <w:rFonts w:cstheme="minorHAnsi"/>
          <w:i/>
          <w:iCs/>
        </w:rPr>
      </w:pPr>
      <w:r w:rsidRPr="000F3D88">
        <w:rPr>
          <w:rFonts w:eastAsiaTheme="minorEastAsia" w:cstheme="minorHAnsi"/>
          <w:b/>
          <w:bCs/>
          <w:i/>
          <w:iCs/>
        </w:rPr>
        <w:t>Phase 2:</w:t>
      </w:r>
      <w:r w:rsidRPr="000F3D88">
        <w:rPr>
          <w:rFonts w:eastAsiaTheme="minorEastAsia" w:cstheme="minorHAnsi"/>
          <w:i/>
          <w:iCs/>
        </w:rPr>
        <w:t xml:space="preserve"> </w:t>
      </w:r>
      <w:r w:rsidR="000C6C7C" w:rsidRPr="000F3D88">
        <w:rPr>
          <w:rFonts w:eastAsiaTheme="minorEastAsia" w:cstheme="minorHAnsi"/>
          <w:i/>
          <w:iCs/>
        </w:rPr>
        <w:t xml:space="preserve">Teams </w:t>
      </w:r>
      <w:r w:rsidR="00FC1845">
        <w:rPr>
          <w:rFonts w:eastAsiaTheme="minorEastAsia" w:cstheme="minorHAnsi"/>
          <w:i/>
          <w:iCs/>
        </w:rPr>
        <w:t>that</w:t>
      </w:r>
      <w:r w:rsidR="00FC1845" w:rsidRPr="000F3D88">
        <w:rPr>
          <w:rFonts w:eastAsiaTheme="minorEastAsia" w:cstheme="minorHAnsi"/>
          <w:i/>
          <w:iCs/>
        </w:rPr>
        <w:t xml:space="preserve"> </w:t>
      </w:r>
      <w:r w:rsidR="000C6C7C" w:rsidRPr="000F3D88">
        <w:rPr>
          <w:rFonts w:eastAsiaTheme="minorEastAsia" w:cstheme="minorHAnsi"/>
          <w:i/>
          <w:iCs/>
        </w:rPr>
        <w:t xml:space="preserve">are awarded Phase 2 funding will receive up to $1 million </w:t>
      </w:r>
      <w:r w:rsidR="009B0F52">
        <w:rPr>
          <w:rFonts w:eastAsiaTheme="minorEastAsia" w:cstheme="minorHAnsi"/>
          <w:i/>
          <w:iCs/>
        </w:rPr>
        <w:t xml:space="preserve">each </w:t>
      </w:r>
      <w:r w:rsidR="000C6C7C" w:rsidRPr="000F3D88">
        <w:rPr>
          <w:rFonts w:eastAsiaTheme="minorEastAsia" w:cstheme="minorHAnsi"/>
          <w:i/>
          <w:iCs/>
        </w:rPr>
        <w:t>over the period of March 1</w:t>
      </w:r>
      <w:r w:rsidR="0034733F" w:rsidRPr="000F3D88">
        <w:rPr>
          <w:rFonts w:eastAsiaTheme="minorEastAsia" w:cstheme="minorHAnsi"/>
          <w:i/>
          <w:iCs/>
        </w:rPr>
        <w:t>,</w:t>
      </w:r>
      <w:r w:rsidR="000C6C7C" w:rsidRPr="000F3D88">
        <w:rPr>
          <w:rFonts w:eastAsiaTheme="minorEastAsia" w:cstheme="minorHAnsi"/>
          <w:i/>
          <w:iCs/>
        </w:rPr>
        <w:t xml:space="preserve"> 2021</w:t>
      </w:r>
      <w:r w:rsidR="0034733F" w:rsidRPr="000F3D88">
        <w:rPr>
          <w:rFonts w:eastAsiaTheme="minorEastAsia" w:cstheme="minorHAnsi"/>
          <w:i/>
          <w:iCs/>
        </w:rPr>
        <w:t>, to</w:t>
      </w:r>
      <w:r w:rsidR="000C6C7C" w:rsidRPr="000F3D88">
        <w:rPr>
          <w:rFonts w:eastAsiaTheme="minorEastAsia" w:cstheme="minorHAnsi"/>
          <w:i/>
          <w:iCs/>
        </w:rPr>
        <w:t xml:space="preserve"> August 31, 2022. </w:t>
      </w:r>
    </w:p>
    <w:p w14:paraId="10B6B8FF" w14:textId="130575BF" w:rsidR="00F3232E" w:rsidRPr="001F54C3" w:rsidRDefault="00721AD1" w:rsidP="001F54C3">
      <w:pPr>
        <w:spacing w:line="276" w:lineRule="auto"/>
        <w:jc w:val="both"/>
        <w:rPr>
          <w:rFonts w:eastAsiaTheme="minorEastAsia" w:cstheme="minorHAnsi"/>
          <w:color w:val="E31837" w:themeColor="accent3"/>
        </w:rPr>
      </w:pPr>
      <w:r w:rsidRPr="000F3D88">
        <w:rPr>
          <w:rFonts w:eastAsiaTheme="minorEastAsia" w:cstheme="minorHAnsi"/>
          <w:color w:val="E31837" w:themeColor="accent3"/>
        </w:rPr>
        <w:t>(Maximum 1/2 page)</w:t>
      </w:r>
    </w:p>
    <w:p w14:paraId="5E3439BA" w14:textId="4220CA54" w:rsidR="003A3B2C" w:rsidRPr="000F3D88" w:rsidRDefault="00F3232E" w:rsidP="00711B35">
      <w:pPr>
        <w:pStyle w:val="ListParagraph"/>
        <w:numPr>
          <w:ilvl w:val="0"/>
          <w:numId w:val="16"/>
        </w:numPr>
        <w:spacing w:after="0" w:line="276" w:lineRule="auto"/>
        <w:jc w:val="both"/>
        <w:rPr>
          <w:rFonts w:eastAsia="Times New Roman" w:cstheme="minorHAnsi"/>
        </w:rPr>
      </w:pPr>
      <w:r w:rsidRPr="000F3D88">
        <w:rPr>
          <w:rFonts w:eastAsia="Times New Roman" w:cstheme="minorHAnsi"/>
        </w:rPr>
        <w:t xml:space="preserve">Please </w:t>
      </w:r>
      <w:r w:rsidR="0087225B" w:rsidRPr="000F3D88">
        <w:rPr>
          <w:rFonts w:eastAsia="Times New Roman" w:cstheme="minorHAnsi"/>
        </w:rPr>
        <w:t xml:space="preserve">provide the estimated costs of </w:t>
      </w:r>
      <w:r w:rsidR="00A02FBC" w:rsidRPr="000F3D88">
        <w:rPr>
          <w:rFonts w:eastAsia="Times New Roman" w:cstheme="minorHAnsi"/>
        </w:rPr>
        <w:t xml:space="preserve">planned </w:t>
      </w:r>
      <w:r w:rsidR="0087225B" w:rsidRPr="000F3D88">
        <w:rPr>
          <w:rFonts w:eastAsia="Times New Roman" w:cstheme="minorHAnsi"/>
        </w:rPr>
        <w:t>activities</w:t>
      </w:r>
      <w:r w:rsidR="00D73438" w:rsidRPr="000F3D88">
        <w:rPr>
          <w:rFonts w:eastAsia="Times New Roman" w:cstheme="minorHAnsi"/>
        </w:rPr>
        <w:t xml:space="preserve"> (e.g. workshops)</w:t>
      </w:r>
      <w:r w:rsidR="0087225B" w:rsidRPr="000F3D88">
        <w:rPr>
          <w:rFonts w:eastAsia="Times New Roman" w:cstheme="minorHAnsi"/>
        </w:rPr>
        <w:t xml:space="preserve"> during Phase 1</w:t>
      </w:r>
      <w:r w:rsidR="00D73438" w:rsidRPr="000F3D88">
        <w:rPr>
          <w:rFonts w:eastAsia="Times New Roman" w:cstheme="minorHAnsi"/>
        </w:rPr>
        <w:t xml:space="preserve"> to </w:t>
      </w:r>
      <w:r w:rsidR="006D0A17" w:rsidRPr="000F3D88">
        <w:rPr>
          <w:rFonts w:eastAsia="Times New Roman" w:cstheme="minorHAnsi"/>
        </w:rPr>
        <w:t xml:space="preserve">assemble </w:t>
      </w:r>
      <w:r w:rsidR="00D73438" w:rsidRPr="000F3D88">
        <w:rPr>
          <w:rFonts w:eastAsia="Times New Roman" w:cstheme="minorHAnsi"/>
        </w:rPr>
        <w:t>the team and t</w:t>
      </w:r>
      <w:r w:rsidR="000C6C7C" w:rsidRPr="000F3D88">
        <w:rPr>
          <w:rFonts w:eastAsia="Times New Roman" w:cstheme="minorHAnsi"/>
        </w:rPr>
        <w:t>o</w:t>
      </w:r>
      <w:r w:rsidR="00F64D20" w:rsidRPr="000F3D88">
        <w:rPr>
          <w:rFonts w:eastAsia="Times New Roman" w:cstheme="minorHAnsi"/>
        </w:rPr>
        <w:t xml:space="preserve"> develop a </w:t>
      </w:r>
      <w:r w:rsidR="00D73438" w:rsidRPr="000F3D88">
        <w:rPr>
          <w:rFonts w:eastAsia="Times New Roman" w:cstheme="minorHAnsi"/>
        </w:rPr>
        <w:t>Phase 2 proposal</w:t>
      </w:r>
      <w:r w:rsidR="0087225B" w:rsidRPr="000F3D88">
        <w:rPr>
          <w:rFonts w:eastAsia="Times New Roman" w:cstheme="minorHAnsi"/>
        </w:rPr>
        <w:t xml:space="preserve">. </w:t>
      </w:r>
    </w:p>
    <w:p w14:paraId="02B25FD1" w14:textId="77777777" w:rsidR="00D73438" w:rsidRPr="000F3D88" w:rsidRDefault="00D73438" w:rsidP="00711B35">
      <w:pPr>
        <w:pStyle w:val="ListParagraph"/>
        <w:spacing w:after="0" w:line="276" w:lineRule="auto"/>
        <w:jc w:val="both"/>
        <w:rPr>
          <w:rFonts w:eastAsia="Times New Roman" w:cstheme="minorHAnsi"/>
        </w:rPr>
      </w:pPr>
    </w:p>
    <w:p w14:paraId="341294D4" w14:textId="70166B61" w:rsidR="00EC01A8" w:rsidRPr="000F3D88" w:rsidRDefault="00EC01A8" w:rsidP="00711B35">
      <w:pPr>
        <w:pStyle w:val="ListParagraph"/>
        <w:numPr>
          <w:ilvl w:val="0"/>
          <w:numId w:val="16"/>
        </w:numPr>
        <w:spacing w:after="0" w:line="276" w:lineRule="auto"/>
        <w:jc w:val="both"/>
        <w:rPr>
          <w:rFonts w:eastAsiaTheme="minorEastAsia" w:cstheme="minorHAnsi"/>
        </w:rPr>
      </w:pPr>
      <w:r w:rsidRPr="000F3D88">
        <w:rPr>
          <w:rFonts w:eastAsiaTheme="minorEastAsia" w:cstheme="minorHAnsi"/>
        </w:rPr>
        <w:t xml:space="preserve">Please </w:t>
      </w:r>
      <w:r w:rsidR="000566B5" w:rsidRPr="000F3D88">
        <w:rPr>
          <w:rFonts w:eastAsiaTheme="minorEastAsia" w:cstheme="minorHAnsi"/>
        </w:rPr>
        <w:t xml:space="preserve">indicate </w:t>
      </w:r>
      <w:r w:rsidRPr="000F3D88">
        <w:rPr>
          <w:rFonts w:eastAsiaTheme="minorEastAsia" w:cstheme="minorHAnsi"/>
        </w:rPr>
        <w:t>the</w:t>
      </w:r>
      <w:r w:rsidR="00D04950" w:rsidRPr="000F3D88">
        <w:rPr>
          <w:rFonts w:eastAsiaTheme="minorEastAsia" w:cstheme="minorHAnsi"/>
        </w:rPr>
        <w:t xml:space="preserve"> approximate amount of</w:t>
      </w:r>
      <w:r w:rsidRPr="000F3D88">
        <w:rPr>
          <w:rFonts w:eastAsiaTheme="minorEastAsia" w:cstheme="minorHAnsi"/>
        </w:rPr>
        <w:t xml:space="preserve"> Ph</w:t>
      </w:r>
      <w:r w:rsidR="001F623F" w:rsidRPr="000F3D88">
        <w:rPr>
          <w:rFonts w:eastAsiaTheme="minorEastAsia" w:cstheme="minorHAnsi"/>
        </w:rPr>
        <w:t xml:space="preserve">ase 2 funding </w:t>
      </w:r>
      <w:r w:rsidR="00D04950" w:rsidRPr="000F3D88">
        <w:rPr>
          <w:rFonts w:eastAsiaTheme="minorEastAsia" w:cstheme="minorHAnsi"/>
        </w:rPr>
        <w:t xml:space="preserve">that </w:t>
      </w:r>
      <w:r w:rsidR="000566B5" w:rsidRPr="000F3D88">
        <w:rPr>
          <w:rFonts w:eastAsiaTheme="minorEastAsia" w:cstheme="minorHAnsi"/>
        </w:rPr>
        <w:t xml:space="preserve">will be allocated </w:t>
      </w:r>
      <w:r w:rsidR="002453DC" w:rsidRPr="000F3D88">
        <w:rPr>
          <w:rFonts w:eastAsiaTheme="minorEastAsia" w:cstheme="minorHAnsi"/>
        </w:rPr>
        <w:t xml:space="preserve">to each team member. </w:t>
      </w:r>
      <w:r w:rsidR="00A24AD2" w:rsidRPr="000F3D88">
        <w:rPr>
          <w:rFonts w:eastAsiaTheme="minorEastAsia" w:cstheme="minorHAnsi"/>
        </w:rPr>
        <w:t>This budget allocation may change in the Phase 2 proposal</w:t>
      </w:r>
      <w:r w:rsidR="00DE6CB7" w:rsidRPr="000F3D88">
        <w:rPr>
          <w:rFonts w:eastAsiaTheme="minorEastAsia" w:cstheme="minorHAnsi"/>
        </w:rPr>
        <w:t xml:space="preserve"> as required.</w:t>
      </w:r>
    </w:p>
    <w:p w14:paraId="45017E33" w14:textId="65534D5B" w:rsidR="00ED7D08" w:rsidRPr="000F3D88" w:rsidRDefault="00ED7D08" w:rsidP="00711B35">
      <w:pPr>
        <w:spacing w:after="0" w:line="276" w:lineRule="auto"/>
        <w:jc w:val="both"/>
        <w:rPr>
          <w:rFonts w:eastAsiaTheme="minorEastAsia" w:cstheme="minorHAnsi"/>
          <w:bCs/>
        </w:rPr>
      </w:pPr>
    </w:p>
    <w:p w14:paraId="3F917E48" w14:textId="77777777" w:rsidR="001D6AB4" w:rsidRPr="000F3D88" w:rsidRDefault="001D6AB4" w:rsidP="00711B35">
      <w:pPr>
        <w:spacing w:line="276" w:lineRule="auto"/>
        <w:jc w:val="both"/>
        <w:rPr>
          <w:rFonts w:eastAsiaTheme="minorEastAsia" w:cstheme="minorHAnsi"/>
          <w:bCs/>
          <w:color w:val="008BB0" w:themeColor="accent2"/>
        </w:rPr>
      </w:pPr>
    </w:p>
    <w:p w14:paraId="48CA5DFE" w14:textId="77777777" w:rsidR="001D6AB4" w:rsidRPr="000F3D88" w:rsidRDefault="001D6AB4" w:rsidP="00711B35">
      <w:pPr>
        <w:spacing w:line="276" w:lineRule="auto"/>
        <w:jc w:val="both"/>
        <w:rPr>
          <w:rFonts w:eastAsiaTheme="minorEastAsia" w:cstheme="minorHAnsi"/>
          <w:bCs/>
          <w:color w:val="008BB0" w:themeColor="accent2"/>
        </w:rPr>
      </w:pPr>
    </w:p>
    <w:p w14:paraId="7AF51B6C" w14:textId="505C6259" w:rsidR="001D6AB4" w:rsidRPr="000F3D88" w:rsidRDefault="001D6AB4" w:rsidP="00711B35">
      <w:pPr>
        <w:spacing w:line="276" w:lineRule="auto"/>
        <w:jc w:val="both"/>
        <w:rPr>
          <w:rFonts w:eastAsiaTheme="minorEastAsia" w:cstheme="minorHAnsi"/>
          <w:bCs/>
          <w:color w:val="008BB0" w:themeColor="accent2"/>
        </w:rPr>
      </w:pPr>
    </w:p>
    <w:p w14:paraId="0335E227" w14:textId="77777777" w:rsidR="0048714C" w:rsidRPr="000F3D88" w:rsidRDefault="0048714C" w:rsidP="00711B35">
      <w:pPr>
        <w:spacing w:line="276" w:lineRule="auto"/>
        <w:jc w:val="both"/>
        <w:rPr>
          <w:rFonts w:eastAsiaTheme="minorEastAsia" w:cstheme="minorHAnsi"/>
          <w:bCs/>
          <w:color w:val="008BB0" w:themeColor="accent2"/>
        </w:rPr>
      </w:pPr>
    </w:p>
    <w:p w14:paraId="34DD5E14" w14:textId="77777777" w:rsidR="00C61049" w:rsidRPr="000F3D88" w:rsidRDefault="00C61049" w:rsidP="00711B35">
      <w:pPr>
        <w:spacing w:line="276" w:lineRule="auto"/>
        <w:jc w:val="both"/>
        <w:rPr>
          <w:rFonts w:eastAsiaTheme="minorEastAsia" w:cstheme="minorHAnsi"/>
          <w:bCs/>
          <w:color w:val="008BB0" w:themeColor="accent2"/>
        </w:rPr>
      </w:pPr>
    </w:p>
    <w:p w14:paraId="2D9F50E6" w14:textId="508C63CC" w:rsidR="00E638BE" w:rsidRPr="000F3D88" w:rsidRDefault="003C095F" w:rsidP="00711B35">
      <w:pPr>
        <w:pStyle w:val="Heading2"/>
        <w:spacing w:line="276" w:lineRule="auto"/>
        <w:jc w:val="both"/>
        <w:rPr>
          <w:b/>
        </w:rPr>
      </w:pPr>
      <w:bookmarkStart w:id="22" w:name="_Toc45547604"/>
      <w:r w:rsidRPr="000F3D88">
        <w:t xml:space="preserve">SECTION </w:t>
      </w:r>
      <w:r w:rsidR="000810E6" w:rsidRPr="000F3D88">
        <w:t>4</w:t>
      </w:r>
      <w:r w:rsidRPr="000F3D88">
        <w:t xml:space="preserve">: </w:t>
      </w:r>
      <w:r w:rsidR="00E638BE" w:rsidRPr="000F3D88">
        <w:t>RECOMMENDED POTENTIAL REVIEWERS</w:t>
      </w:r>
      <w:bookmarkEnd w:id="22"/>
      <w:r w:rsidR="006A007E" w:rsidRPr="000F3D88">
        <w:t xml:space="preserve"> </w:t>
      </w:r>
    </w:p>
    <w:p w14:paraId="53EF5FAB" w14:textId="0B2B601B" w:rsidR="00E638BE" w:rsidRPr="000F3D88" w:rsidRDefault="00E638BE" w:rsidP="00711B35">
      <w:pPr>
        <w:spacing w:after="0" w:line="276" w:lineRule="auto"/>
        <w:jc w:val="both"/>
        <w:rPr>
          <w:rFonts w:eastAsiaTheme="minorEastAsia" w:cstheme="minorHAnsi"/>
          <w:bCs/>
          <w:iCs/>
          <w:color w:val="424242" w:themeColor="text1"/>
          <w:sz w:val="18"/>
        </w:rPr>
      </w:pPr>
    </w:p>
    <w:p w14:paraId="6B1C08E8" w14:textId="16133257" w:rsidR="004F50A9" w:rsidRPr="003D5003" w:rsidRDefault="004F50A9" w:rsidP="003D5003">
      <w:pPr>
        <w:spacing w:line="276" w:lineRule="auto"/>
        <w:jc w:val="both"/>
        <w:rPr>
          <w:rFonts w:eastAsiaTheme="minorEastAsia" w:cstheme="minorHAnsi"/>
          <w:bCs/>
        </w:rPr>
      </w:pPr>
      <w:r w:rsidRPr="00216921">
        <w:rPr>
          <w:rFonts w:eastAsiaTheme="minorEastAsia" w:cstheme="minorHAnsi"/>
          <w:bCs/>
        </w:rPr>
        <w:t xml:space="preserve">Phase 1 proposals will be reviewed by Medicine by Design’s Scientific Advisory Board. Phase 2 proposals will be reviewed </w:t>
      </w:r>
      <w:r w:rsidR="00835932" w:rsidRPr="00216921">
        <w:rPr>
          <w:rFonts w:eastAsiaTheme="minorEastAsia" w:cstheme="minorHAnsi"/>
          <w:bCs/>
        </w:rPr>
        <w:t>externally</w:t>
      </w:r>
      <w:r w:rsidRPr="00216921">
        <w:rPr>
          <w:rFonts w:eastAsiaTheme="minorEastAsia" w:cstheme="minorHAnsi"/>
          <w:bCs/>
        </w:rPr>
        <w:t xml:space="preserve">. </w:t>
      </w:r>
    </w:p>
    <w:p w14:paraId="21361457" w14:textId="20292C16" w:rsidR="00E638BE" w:rsidRPr="00216921" w:rsidRDefault="00CD3E1D" w:rsidP="003D5003">
      <w:pPr>
        <w:spacing w:line="276" w:lineRule="auto"/>
        <w:jc w:val="both"/>
        <w:rPr>
          <w:rFonts w:eastAsiaTheme="minorEastAsia" w:cstheme="minorHAnsi"/>
          <w:bCs/>
        </w:rPr>
      </w:pPr>
      <w:r w:rsidRPr="00216921">
        <w:rPr>
          <w:rFonts w:eastAsiaTheme="minorEastAsia" w:cstheme="minorHAnsi"/>
          <w:bCs/>
        </w:rPr>
        <w:t xml:space="preserve">Please recommend at least </w:t>
      </w:r>
      <w:r w:rsidR="008662EB" w:rsidRPr="00216921">
        <w:rPr>
          <w:rFonts w:eastAsiaTheme="minorEastAsia" w:cstheme="minorHAnsi"/>
          <w:bCs/>
        </w:rPr>
        <w:t>two</w:t>
      </w:r>
      <w:r w:rsidRPr="00216921">
        <w:rPr>
          <w:rFonts w:eastAsiaTheme="minorEastAsia" w:cstheme="minorHAnsi"/>
          <w:bCs/>
        </w:rPr>
        <w:t xml:space="preserve"> </w:t>
      </w:r>
      <w:r w:rsidR="008662EB" w:rsidRPr="00216921">
        <w:rPr>
          <w:rFonts w:eastAsiaTheme="minorEastAsia" w:cstheme="minorHAnsi"/>
          <w:bCs/>
        </w:rPr>
        <w:t xml:space="preserve">international </w:t>
      </w:r>
      <w:r w:rsidRPr="00216921">
        <w:rPr>
          <w:rFonts w:eastAsiaTheme="minorEastAsia" w:cstheme="minorHAnsi"/>
          <w:bCs/>
        </w:rPr>
        <w:t>r</w:t>
      </w:r>
      <w:r w:rsidR="00E638BE" w:rsidRPr="00216921">
        <w:rPr>
          <w:rFonts w:eastAsiaTheme="minorEastAsia" w:cstheme="minorHAnsi"/>
          <w:bCs/>
        </w:rPr>
        <w:t>eviewer</w:t>
      </w:r>
      <w:r w:rsidR="00FF4F2C" w:rsidRPr="00216921">
        <w:rPr>
          <w:rFonts w:eastAsiaTheme="minorEastAsia" w:cstheme="minorHAnsi"/>
          <w:bCs/>
        </w:rPr>
        <w:t>s</w:t>
      </w:r>
      <w:r w:rsidR="00111A49" w:rsidRPr="00216921">
        <w:rPr>
          <w:rFonts w:cstheme="minorHAnsi"/>
          <w:shd w:val="clear" w:color="auto" w:fill="FFFFFF"/>
        </w:rPr>
        <w:t xml:space="preserve"> </w:t>
      </w:r>
      <w:r w:rsidR="00152427" w:rsidRPr="00216921">
        <w:rPr>
          <w:rFonts w:cstheme="minorHAnsi"/>
          <w:shd w:val="clear" w:color="auto" w:fill="FFFFFF"/>
        </w:rPr>
        <w:t xml:space="preserve">that </w:t>
      </w:r>
      <w:r w:rsidR="00111A49" w:rsidRPr="00216921">
        <w:rPr>
          <w:rFonts w:cstheme="minorHAnsi"/>
          <w:shd w:val="clear" w:color="auto" w:fill="FFFFFF"/>
        </w:rPr>
        <w:t xml:space="preserve">you believe have the expertise to review </w:t>
      </w:r>
      <w:r w:rsidR="00152427" w:rsidRPr="00216921">
        <w:rPr>
          <w:rFonts w:cstheme="minorHAnsi"/>
          <w:shd w:val="clear" w:color="auto" w:fill="FFFFFF"/>
        </w:rPr>
        <w:t>your</w:t>
      </w:r>
      <w:r w:rsidR="00111A49" w:rsidRPr="00216921">
        <w:rPr>
          <w:rFonts w:cstheme="minorHAnsi"/>
          <w:shd w:val="clear" w:color="auto" w:fill="FFFFFF"/>
        </w:rPr>
        <w:t xml:space="preserve"> application</w:t>
      </w:r>
      <w:r w:rsidR="00292536" w:rsidRPr="00216921">
        <w:rPr>
          <w:rFonts w:cstheme="minorHAnsi"/>
          <w:shd w:val="clear" w:color="auto" w:fill="FFFFFF"/>
        </w:rPr>
        <w:t xml:space="preserve"> and are not involved in the application</w:t>
      </w:r>
      <w:r w:rsidR="00FF4F2C" w:rsidRPr="00216921">
        <w:rPr>
          <w:rFonts w:eastAsiaTheme="minorEastAsia" w:cstheme="minorHAnsi"/>
          <w:bCs/>
        </w:rPr>
        <w:t>. Reviewers cannot be</w:t>
      </w:r>
      <w:r w:rsidR="00E638BE" w:rsidRPr="00216921">
        <w:rPr>
          <w:rFonts w:eastAsiaTheme="minorEastAsia" w:cstheme="minorHAnsi"/>
          <w:bCs/>
        </w:rPr>
        <w:t xml:space="preserve"> affiliated with the University of Toronto, University of Toronto affiliated hospitals, or have been a collaborator in the last </w:t>
      </w:r>
      <w:r w:rsidR="00FF4F2C" w:rsidRPr="00216921">
        <w:rPr>
          <w:rFonts w:eastAsiaTheme="minorEastAsia" w:cstheme="minorHAnsi"/>
          <w:bCs/>
        </w:rPr>
        <w:t>6</w:t>
      </w:r>
      <w:r w:rsidR="00E638BE" w:rsidRPr="00216921">
        <w:rPr>
          <w:rFonts w:eastAsiaTheme="minorEastAsia" w:cstheme="minorHAnsi"/>
          <w:bCs/>
        </w:rPr>
        <w:t xml:space="preserve"> years.</w:t>
      </w:r>
    </w:p>
    <w:p w14:paraId="32B712B1" w14:textId="36051775" w:rsidR="00E638BE" w:rsidRPr="00216921" w:rsidRDefault="00E638BE" w:rsidP="00711B35">
      <w:pPr>
        <w:spacing w:after="0" w:line="276" w:lineRule="auto"/>
        <w:jc w:val="both"/>
        <w:rPr>
          <w:rFonts w:eastAsiaTheme="minorEastAsia" w:cstheme="minorHAnsi"/>
          <w:bCs/>
        </w:rPr>
      </w:pPr>
    </w:p>
    <w:tbl>
      <w:tblPr>
        <w:tblStyle w:val="TableGrid"/>
        <w:tblW w:w="0" w:type="auto"/>
        <w:tblLook w:val="04A0" w:firstRow="1" w:lastRow="0" w:firstColumn="1" w:lastColumn="0" w:noHBand="0" w:noVBand="1"/>
      </w:tblPr>
      <w:tblGrid>
        <w:gridCol w:w="2337"/>
        <w:gridCol w:w="2620"/>
        <w:gridCol w:w="1849"/>
        <w:gridCol w:w="2544"/>
      </w:tblGrid>
      <w:tr w:rsidR="00216921" w:rsidRPr="00216921" w14:paraId="63F1578E" w14:textId="77777777" w:rsidTr="00E61B69">
        <w:tc>
          <w:tcPr>
            <w:tcW w:w="2337" w:type="dxa"/>
            <w:shd w:val="clear" w:color="auto" w:fill="E6E6E6" w:themeFill="background2"/>
          </w:tcPr>
          <w:p w14:paraId="3454D5E9" w14:textId="5C866984" w:rsidR="00E61B69" w:rsidRPr="00216921" w:rsidRDefault="00E61B69" w:rsidP="00711B35">
            <w:pPr>
              <w:spacing w:before="60" w:after="60" w:line="276" w:lineRule="auto"/>
              <w:jc w:val="both"/>
              <w:rPr>
                <w:rFonts w:eastAsia="Times New Roman" w:cstheme="minorHAnsi"/>
                <w:bCs/>
              </w:rPr>
            </w:pPr>
            <w:r w:rsidRPr="00216921">
              <w:rPr>
                <w:rFonts w:eastAsia="Times New Roman" w:cstheme="minorHAnsi"/>
                <w:bCs/>
              </w:rPr>
              <w:t>Name</w:t>
            </w:r>
          </w:p>
        </w:tc>
        <w:tc>
          <w:tcPr>
            <w:tcW w:w="2620" w:type="dxa"/>
            <w:shd w:val="clear" w:color="auto" w:fill="E6E6E6" w:themeFill="background2"/>
          </w:tcPr>
          <w:p w14:paraId="642CBC6A" w14:textId="5BBDC3B7" w:rsidR="00E61B69" w:rsidRPr="00216921" w:rsidRDefault="00E61B69" w:rsidP="00711B35">
            <w:pPr>
              <w:spacing w:before="60" w:after="60" w:line="276" w:lineRule="auto"/>
              <w:jc w:val="both"/>
              <w:rPr>
                <w:rFonts w:eastAsia="Times New Roman" w:cstheme="minorHAnsi"/>
                <w:bCs/>
              </w:rPr>
            </w:pPr>
            <w:r w:rsidRPr="00216921">
              <w:rPr>
                <w:rFonts w:eastAsiaTheme="minorEastAsia" w:cstheme="minorHAnsi"/>
                <w:bCs/>
              </w:rPr>
              <w:t>Position &amp; Institution</w:t>
            </w:r>
          </w:p>
        </w:tc>
        <w:tc>
          <w:tcPr>
            <w:tcW w:w="1849" w:type="dxa"/>
            <w:shd w:val="clear" w:color="auto" w:fill="E6E6E6" w:themeFill="background2"/>
          </w:tcPr>
          <w:p w14:paraId="359F1BAB" w14:textId="121C1891" w:rsidR="00E61B69" w:rsidRPr="00216921" w:rsidRDefault="00E61B69" w:rsidP="00711B35">
            <w:pPr>
              <w:spacing w:before="60" w:after="60" w:line="276" w:lineRule="auto"/>
              <w:jc w:val="both"/>
              <w:rPr>
                <w:rFonts w:eastAsia="Times New Roman" w:cstheme="minorHAnsi"/>
                <w:bCs/>
              </w:rPr>
            </w:pPr>
            <w:r w:rsidRPr="00216921">
              <w:rPr>
                <w:rFonts w:eastAsiaTheme="minorEastAsia" w:cstheme="minorHAnsi"/>
                <w:bCs/>
              </w:rPr>
              <w:t>Email</w:t>
            </w:r>
          </w:p>
        </w:tc>
        <w:tc>
          <w:tcPr>
            <w:tcW w:w="2544" w:type="dxa"/>
            <w:shd w:val="clear" w:color="auto" w:fill="E6E6E6" w:themeFill="background2"/>
          </w:tcPr>
          <w:p w14:paraId="33F548A9" w14:textId="0D42B95E" w:rsidR="00E61B69" w:rsidRPr="00216921" w:rsidRDefault="00E61B69" w:rsidP="00711B35">
            <w:pPr>
              <w:spacing w:before="60" w:after="60" w:line="276" w:lineRule="auto"/>
              <w:jc w:val="both"/>
              <w:rPr>
                <w:rFonts w:eastAsia="Times New Roman" w:cstheme="minorHAnsi"/>
                <w:bCs/>
              </w:rPr>
            </w:pPr>
            <w:r w:rsidRPr="00216921">
              <w:rPr>
                <w:rFonts w:eastAsia="Times New Roman" w:cstheme="minorHAnsi"/>
                <w:bCs/>
              </w:rPr>
              <w:t>Expertise</w:t>
            </w:r>
          </w:p>
        </w:tc>
      </w:tr>
      <w:tr w:rsidR="00216921" w:rsidRPr="00216921" w14:paraId="04A01D20" w14:textId="77777777" w:rsidTr="00E61B69">
        <w:tc>
          <w:tcPr>
            <w:tcW w:w="2337" w:type="dxa"/>
          </w:tcPr>
          <w:p w14:paraId="3CB8CC76" w14:textId="77777777" w:rsidR="00440599" w:rsidRPr="00216921" w:rsidRDefault="00440599" w:rsidP="00711B35">
            <w:pPr>
              <w:spacing w:line="276" w:lineRule="auto"/>
              <w:jc w:val="both"/>
              <w:rPr>
                <w:rFonts w:eastAsiaTheme="minorEastAsia" w:cstheme="minorHAnsi"/>
              </w:rPr>
            </w:pPr>
          </w:p>
        </w:tc>
        <w:tc>
          <w:tcPr>
            <w:tcW w:w="2620" w:type="dxa"/>
          </w:tcPr>
          <w:p w14:paraId="25E2EF00" w14:textId="77777777" w:rsidR="00440599" w:rsidRPr="00216921" w:rsidRDefault="00440599" w:rsidP="00711B35">
            <w:pPr>
              <w:spacing w:line="276" w:lineRule="auto"/>
              <w:jc w:val="both"/>
              <w:rPr>
                <w:rFonts w:eastAsiaTheme="minorEastAsia" w:cstheme="minorHAnsi"/>
              </w:rPr>
            </w:pPr>
          </w:p>
        </w:tc>
        <w:tc>
          <w:tcPr>
            <w:tcW w:w="1849" w:type="dxa"/>
          </w:tcPr>
          <w:p w14:paraId="18889799" w14:textId="7741799A" w:rsidR="00440599" w:rsidRPr="00216921" w:rsidRDefault="00440599" w:rsidP="00711B35">
            <w:pPr>
              <w:spacing w:line="276" w:lineRule="auto"/>
              <w:jc w:val="both"/>
              <w:rPr>
                <w:rFonts w:eastAsiaTheme="minorEastAsia" w:cstheme="minorHAnsi"/>
              </w:rPr>
            </w:pPr>
          </w:p>
        </w:tc>
        <w:tc>
          <w:tcPr>
            <w:tcW w:w="2544" w:type="dxa"/>
          </w:tcPr>
          <w:p w14:paraId="4B2C7C0F" w14:textId="77777777" w:rsidR="00440599" w:rsidRPr="00216921" w:rsidRDefault="00440599" w:rsidP="00711B35">
            <w:pPr>
              <w:spacing w:line="276" w:lineRule="auto"/>
              <w:jc w:val="both"/>
              <w:rPr>
                <w:rFonts w:eastAsiaTheme="minorEastAsia" w:cstheme="minorHAnsi"/>
              </w:rPr>
            </w:pPr>
          </w:p>
        </w:tc>
      </w:tr>
      <w:tr w:rsidR="00216921" w:rsidRPr="00216921" w14:paraId="41D7D2E5" w14:textId="77777777" w:rsidTr="00E61B69">
        <w:tc>
          <w:tcPr>
            <w:tcW w:w="2337" w:type="dxa"/>
          </w:tcPr>
          <w:p w14:paraId="0D8A07A8" w14:textId="77777777" w:rsidR="00440599" w:rsidRPr="00216921" w:rsidRDefault="00440599" w:rsidP="00711B35">
            <w:pPr>
              <w:spacing w:line="276" w:lineRule="auto"/>
              <w:jc w:val="both"/>
              <w:rPr>
                <w:rFonts w:eastAsiaTheme="minorEastAsia" w:cstheme="minorHAnsi"/>
              </w:rPr>
            </w:pPr>
          </w:p>
        </w:tc>
        <w:tc>
          <w:tcPr>
            <w:tcW w:w="2620" w:type="dxa"/>
          </w:tcPr>
          <w:p w14:paraId="2C70156C" w14:textId="77777777" w:rsidR="00440599" w:rsidRPr="00216921" w:rsidRDefault="00440599" w:rsidP="00711B35">
            <w:pPr>
              <w:spacing w:line="276" w:lineRule="auto"/>
              <w:jc w:val="both"/>
              <w:rPr>
                <w:rFonts w:eastAsiaTheme="minorEastAsia" w:cstheme="minorHAnsi"/>
              </w:rPr>
            </w:pPr>
          </w:p>
        </w:tc>
        <w:tc>
          <w:tcPr>
            <w:tcW w:w="1849" w:type="dxa"/>
          </w:tcPr>
          <w:p w14:paraId="03545FE6" w14:textId="2297965C" w:rsidR="00440599" w:rsidRPr="00216921" w:rsidRDefault="00440599" w:rsidP="00711B35">
            <w:pPr>
              <w:spacing w:line="276" w:lineRule="auto"/>
              <w:jc w:val="both"/>
              <w:rPr>
                <w:rFonts w:eastAsiaTheme="minorEastAsia" w:cstheme="minorHAnsi"/>
              </w:rPr>
            </w:pPr>
          </w:p>
        </w:tc>
        <w:tc>
          <w:tcPr>
            <w:tcW w:w="2544" w:type="dxa"/>
          </w:tcPr>
          <w:p w14:paraId="56EF9FF1" w14:textId="77777777" w:rsidR="00440599" w:rsidRPr="00216921" w:rsidRDefault="00440599" w:rsidP="00711B35">
            <w:pPr>
              <w:spacing w:line="276" w:lineRule="auto"/>
              <w:jc w:val="both"/>
              <w:rPr>
                <w:rFonts w:eastAsiaTheme="minorEastAsia" w:cstheme="minorHAnsi"/>
              </w:rPr>
            </w:pPr>
          </w:p>
        </w:tc>
      </w:tr>
      <w:tr w:rsidR="00216921" w:rsidRPr="00216921" w14:paraId="77E8FE3F" w14:textId="77777777" w:rsidTr="00E61B69">
        <w:tc>
          <w:tcPr>
            <w:tcW w:w="2337" w:type="dxa"/>
          </w:tcPr>
          <w:p w14:paraId="0FC26CB7" w14:textId="77777777" w:rsidR="00440599" w:rsidRPr="00216921" w:rsidRDefault="00440599" w:rsidP="00711B35">
            <w:pPr>
              <w:spacing w:line="276" w:lineRule="auto"/>
              <w:jc w:val="both"/>
              <w:rPr>
                <w:rFonts w:eastAsiaTheme="minorEastAsia" w:cstheme="minorHAnsi"/>
              </w:rPr>
            </w:pPr>
          </w:p>
        </w:tc>
        <w:tc>
          <w:tcPr>
            <w:tcW w:w="2620" w:type="dxa"/>
          </w:tcPr>
          <w:p w14:paraId="7FDC7F18" w14:textId="77777777" w:rsidR="00440599" w:rsidRPr="00216921" w:rsidRDefault="00440599" w:rsidP="00711B35">
            <w:pPr>
              <w:spacing w:line="276" w:lineRule="auto"/>
              <w:jc w:val="both"/>
              <w:rPr>
                <w:rFonts w:eastAsiaTheme="minorEastAsia" w:cstheme="minorHAnsi"/>
              </w:rPr>
            </w:pPr>
          </w:p>
        </w:tc>
        <w:tc>
          <w:tcPr>
            <w:tcW w:w="1849" w:type="dxa"/>
          </w:tcPr>
          <w:p w14:paraId="30D173EF" w14:textId="5379B9DF" w:rsidR="00440599" w:rsidRPr="00216921" w:rsidRDefault="00440599" w:rsidP="00711B35">
            <w:pPr>
              <w:spacing w:line="276" w:lineRule="auto"/>
              <w:jc w:val="both"/>
              <w:rPr>
                <w:rFonts w:eastAsiaTheme="minorEastAsia" w:cstheme="minorHAnsi"/>
              </w:rPr>
            </w:pPr>
          </w:p>
        </w:tc>
        <w:tc>
          <w:tcPr>
            <w:tcW w:w="2544" w:type="dxa"/>
          </w:tcPr>
          <w:p w14:paraId="6E596E4A" w14:textId="77777777" w:rsidR="00440599" w:rsidRPr="00216921" w:rsidRDefault="00440599" w:rsidP="00711B35">
            <w:pPr>
              <w:spacing w:line="276" w:lineRule="auto"/>
              <w:jc w:val="both"/>
              <w:rPr>
                <w:rFonts w:eastAsiaTheme="minorEastAsia" w:cstheme="minorHAnsi"/>
              </w:rPr>
            </w:pPr>
          </w:p>
        </w:tc>
      </w:tr>
      <w:tr w:rsidR="00216921" w:rsidRPr="00216921" w14:paraId="59D26689" w14:textId="77777777" w:rsidTr="00E61B69">
        <w:tc>
          <w:tcPr>
            <w:tcW w:w="2337" w:type="dxa"/>
          </w:tcPr>
          <w:p w14:paraId="561E3130" w14:textId="77777777" w:rsidR="00CD3E1D" w:rsidRPr="00216921" w:rsidRDefault="00CD3E1D" w:rsidP="00711B35">
            <w:pPr>
              <w:spacing w:line="276" w:lineRule="auto"/>
              <w:jc w:val="both"/>
              <w:rPr>
                <w:rFonts w:eastAsiaTheme="minorEastAsia" w:cstheme="minorHAnsi"/>
              </w:rPr>
            </w:pPr>
          </w:p>
        </w:tc>
        <w:tc>
          <w:tcPr>
            <w:tcW w:w="2620" w:type="dxa"/>
          </w:tcPr>
          <w:p w14:paraId="5F51E1B7" w14:textId="77777777" w:rsidR="00CD3E1D" w:rsidRPr="00216921" w:rsidRDefault="00CD3E1D" w:rsidP="00711B35">
            <w:pPr>
              <w:spacing w:line="276" w:lineRule="auto"/>
              <w:jc w:val="both"/>
              <w:rPr>
                <w:rFonts w:eastAsiaTheme="minorEastAsia" w:cstheme="minorHAnsi"/>
              </w:rPr>
            </w:pPr>
          </w:p>
        </w:tc>
        <w:tc>
          <w:tcPr>
            <w:tcW w:w="1849" w:type="dxa"/>
          </w:tcPr>
          <w:p w14:paraId="634D1D2B" w14:textId="77777777" w:rsidR="00CD3E1D" w:rsidRPr="00216921" w:rsidRDefault="00CD3E1D" w:rsidP="00711B35">
            <w:pPr>
              <w:spacing w:line="276" w:lineRule="auto"/>
              <w:jc w:val="both"/>
              <w:rPr>
                <w:rFonts w:eastAsiaTheme="minorEastAsia" w:cstheme="minorHAnsi"/>
              </w:rPr>
            </w:pPr>
          </w:p>
        </w:tc>
        <w:tc>
          <w:tcPr>
            <w:tcW w:w="2544" w:type="dxa"/>
          </w:tcPr>
          <w:p w14:paraId="2064E5D9" w14:textId="77777777" w:rsidR="00CD3E1D" w:rsidRPr="00216921" w:rsidRDefault="00CD3E1D" w:rsidP="00711B35">
            <w:pPr>
              <w:spacing w:line="276" w:lineRule="auto"/>
              <w:jc w:val="both"/>
              <w:rPr>
                <w:rFonts w:eastAsiaTheme="minorEastAsia" w:cstheme="minorHAnsi"/>
              </w:rPr>
            </w:pPr>
          </w:p>
        </w:tc>
      </w:tr>
      <w:tr w:rsidR="00CD3E1D" w:rsidRPr="000F3D88" w14:paraId="3667CBC1" w14:textId="77777777" w:rsidTr="00E61B69">
        <w:tc>
          <w:tcPr>
            <w:tcW w:w="2337" w:type="dxa"/>
          </w:tcPr>
          <w:p w14:paraId="77B47227" w14:textId="77777777" w:rsidR="00CD3E1D" w:rsidRPr="000F3D88" w:rsidRDefault="00CD3E1D" w:rsidP="00711B35">
            <w:pPr>
              <w:spacing w:line="276" w:lineRule="auto"/>
              <w:jc w:val="both"/>
              <w:rPr>
                <w:rFonts w:eastAsiaTheme="minorEastAsia" w:cstheme="minorHAnsi"/>
              </w:rPr>
            </w:pPr>
          </w:p>
        </w:tc>
        <w:tc>
          <w:tcPr>
            <w:tcW w:w="2620" w:type="dxa"/>
          </w:tcPr>
          <w:p w14:paraId="608C40F2" w14:textId="77777777" w:rsidR="00CD3E1D" w:rsidRPr="000F3D88" w:rsidRDefault="00CD3E1D" w:rsidP="00711B35">
            <w:pPr>
              <w:spacing w:line="276" w:lineRule="auto"/>
              <w:jc w:val="both"/>
              <w:rPr>
                <w:rFonts w:eastAsiaTheme="minorEastAsia" w:cstheme="minorHAnsi"/>
              </w:rPr>
            </w:pPr>
          </w:p>
        </w:tc>
        <w:tc>
          <w:tcPr>
            <w:tcW w:w="1849" w:type="dxa"/>
          </w:tcPr>
          <w:p w14:paraId="7FA46AA3" w14:textId="77777777" w:rsidR="00CD3E1D" w:rsidRPr="000F3D88" w:rsidRDefault="00CD3E1D" w:rsidP="00711B35">
            <w:pPr>
              <w:spacing w:line="276" w:lineRule="auto"/>
              <w:jc w:val="both"/>
              <w:rPr>
                <w:rFonts w:eastAsiaTheme="minorEastAsia" w:cstheme="minorHAnsi"/>
              </w:rPr>
            </w:pPr>
          </w:p>
        </w:tc>
        <w:tc>
          <w:tcPr>
            <w:tcW w:w="2544" w:type="dxa"/>
          </w:tcPr>
          <w:p w14:paraId="619BF08A" w14:textId="77777777" w:rsidR="00CD3E1D" w:rsidRPr="000F3D88" w:rsidRDefault="00CD3E1D" w:rsidP="00711B35">
            <w:pPr>
              <w:spacing w:line="276" w:lineRule="auto"/>
              <w:jc w:val="both"/>
              <w:rPr>
                <w:rFonts w:eastAsiaTheme="minorEastAsia" w:cstheme="minorHAnsi"/>
              </w:rPr>
            </w:pPr>
          </w:p>
        </w:tc>
      </w:tr>
    </w:tbl>
    <w:p w14:paraId="261EFAF6" w14:textId="22A8B846" w:rsidR="00F879C0" w:rsidRPr="000F3D88" w:rsidRDefault="00F879C0" w:rsidP="00711B35">
      <w:pPr>
        <w:spacing w:line="276" w:lineRule="auto"/>
        <w:jc w:val="both"/>
        <w:rPr>
          <w:rFonts w:eastAsiaTheme="minorEastAsia" w:cstheme="minorHAnsi"/>
          <w:bCs/>
          <w:iCs/>
          <w:sz w:val="18"/>
        </w:rPr>
      </w:pPr>
    </w:p>
    <w:p w14:paraId="3DB22681" w14:textId="767BEADE" w:rsidR="00B00A61" w:rsidRPr="000F3D88" w:rsidRDefault="00B00A61" w:rsidP="00711B35">
      <w:pPr>
        <w:spacing w:line="276" w:lineRule="auto"/>
        <w:jc w:val="both"/>
        <w:rPr>
          <w:rFonts w:eastAsiaTheme="minorEastAsia" w:cstheme="minorHAnsi"/>
          <w:bCs/>
          <w:iCs/>
          <w:sz w:val="18"/>
        </w:rPr>
      </w:pPr>
    </w:p>
    <w:p w14:paraId="56BFC01C" w14:textId="68CEDDFE" w:rsidR="00BB50FB" w:rsidRPr="003D5003" w:rsidRDefault="00BB50FB" w:rsidP="00711B35">
      <w:pPr>
        <w:spacing w:line="276" w:lineRule="auto"/>
        <w:jc w:val="both"/>
        <w:rPr>
          <w:rFonts w:eastAsiaTheme="minorEastAsia" w:cstheme="minorHAnsi"/>
          <w:bCs/>
          <w:iCs/>
          <w:sz w:val="18"/>
        </w:rPr>
      </w:pPr>
      <w:r w:rsidRPr="000F3D88">
        <w:rPr>
          <w:rFonts w:eastAsiaTheme="minorEastAsia" w:cstheme="minorHAnsi"/>
          <w:bCs/>
          <w:iCs/>
          <w:sz w:val="18"/>
        </w:rPr>
        <w:br w:type="page"/>
      </w:r>
    </w:p>
    <w:p w14:paraId="74DC27F7" w14:textId="4959C00E" w:rsidR="00BB50FB" w:rsidRPr="000F3D88" w:rsidRDefault="009B3631" w:rsidP="004D2CF9">
      <w:pPr>
        <w:pStyle w:val="Heading1"/>
      </w:pPr>
      <w:bookmarkStart w:id="23" w:name="_Toc45547605"/>
      <w:r w:rsidRPr="000F3D88">
        <w:t xml:space="preserve">APPENDIX A: </w:t>
      </w:r>
      <w:r w:rsidR="00225E1B" w:rsidRPr="000F3D88">
        <w:t>PHASE 1 PROPOSAL REVIEW CRITERIA</w:t>
      </w:r>
      <w:bookmarkEnd w:id="23"/>
    </w:p>
    <w:p w14:paraId="3CF63527" w14:textId="77777777" w:rsidR="00BB50FB" w:rsidRPr="000F3D88" w:rsidRDefault="00BB50FB" w:rsidP="00711B35">
      <w:pPr>
        <w:spacing w:after="0" w:line="276" w:lineRule="auto"/>
        <w:jc w:val="both"/>
        <w:rPr>
          <w:rFonts w:eastAsiaTheme="minorEastAsia" w:cstheme="minorHAnsi"/>
          <w:color w:val="424242" w:themeColor="text1"/>
        </w:rPr>
      </w:pPr>
      <w:r w:rsidRPr="000F3D88">
        <w:rPr>
          <w:rFonts w:eastAsiaTheme="minorEastAsia" w:cstheme="minorHAnsi"/>
          <w:color w:val="008BB0" w:themeColor="accent2"/>
          <w:sz w:val="24"/>
          <w:szCs w:val="24"/>
        </w:rPr>
        <w:t>SECTION 1: PROJECT OVERVIEW</w:t>
      </w:r>
    </w:p>
    <w:p w14:paraId="4C61EDE9" w14:textId="77777777" w:rsidR="00BB50FB" w:rsidRPr="000F3D88" w:rsidRDefault="00BB50FB" w:rsidP="00711B35">
      <w:pPr>
        <w:spacing w:after="0" w:line="276" w:lineRule="auto"/>
        <w:jc w:val="both"/>
        <w:rPr>
          <w:rFonts w:eastAsiaTheme="minorEastAsia" w:cstheme="minorHAnsi"/>
          <w:color w:val="424242" w:themeColor="text1"/>
        </w:rPr>
      </w:pPr>
    </w:p>
    <w:p w14:paraId="63F0EE31" w14:textId="77777777" w:rsidR="00BB50FB" w:rsidRPr="003D5003" w:rsidRDefault="00BB50FB" w:rsidP="003D5003">
      <w:pPr>
        <w:pStyle w:val="ListParagraph"/>
        <w:numPr>
          <w:ilvl w:val="0"/>
          <w:numId w:val="30"/>
        </w:numPr>
        <w:spacing w:before="120" w:after="120" w:line="276" w:lineRule="auto"/>
        <w:contextualSpacing w:val="0"/>
        <w:jc w:val="both"/>
        <w:rPr>
          <w:rFonts w:cstheme="minorHAnsi"/>
          <w:b/>
        </w:rPr>
      </w:pPr>
      <w:r w:rsidRPr="003D5003">
        <w:rPr>
          <w:rFonts w:cstheme="minorHAnsi"/>
          <w:b/>
        </w:rPr>
        <w:t>Project Goal(s)</w:t>
      </w:r>
    </w:p>
    <w:p w14:paraId="2CEEB2E1" w14:textId="656BBEB5" w:rsidR="00BB50FB" w:rsidRPr="003D5003" w:rsidRDefault="00BB50FB" w:rsidP="00711B35">
      <w:pPr>
        <w:pStyle w:val="ListParagraph"/>
        <w:numPr>
          <w:ilvl w:val="0"/>
          <w:numId w:val="26"/>
        </w:numPr>
        <w:spacing w:before="120" w:after="120" w:line="276" w:lineRule="auto"/>
        <w:contextualSpacing w:val="0"/>
        <w:jc w:val="both"/>
        <w:rPr>
          <w:rFonts w:cstheme="minorHAnsi"/>
          <w:b/>
          <w:bCs/>
        </w:rPr>
      </w:pPr>
      <w:r w:rsidRPr="003D5003">
        <w:rPr>
          <w:rFonts w:eastAsia="Times New Roman" w:cstheme="minorHAnsi"/>
          <w:shd w:val="clear" w:color="auto" w:fill="FFFFFF"/>
        </w:rPr>
        <w:t>The proposed goals provide definitive, comprehensive, and thorough research answers</w:t>
      </w:r>
      <w:r w:rsidR="001C28F5">
        <w:rPr>
          <w:rFonts w:eastAsia="Times New Roman" w:cstheme="minorHAnsi"/>
          <w:shd w:val="clear" w:color="auto" w:fill="FFFFFF"/>
        </w:rPr>
        <w:t xml:space="preserve"> </w:t>
      </w:r>
      <w:r w:rsidR="001C28F5" w:rsidRPr="003D5003">
        <w:rPr>
          <w:rFonts w:eastAsia="Times New Roman" w:cstheme="minorHAnsi"/>
          <w:shd w:val="clear" w:color="auto" w:fill="FFFFFF"/>
        </w:rPr>
        <w:t>that will yield far-reaching advances</w:t>
      </w:r>
      <w:r w:rsidRPr="003D5003">
        <w:rPr>
          <w:rFonts w:eastAsia="Times New Roman" w:cstheme="minorHAnsi"/>
          <w:shd w:val="clear" w:color="auto" w:fill="FFFFFF"/>
        </w:rPr>
        <w:t xml:space="preserve"> to the problem or portions of the problem presented by the chosen Grand Question.</w:t>
      </w:r>
    </w:p>
    <w:p w14:paraId="5C513CDA" w14:textId="77777777" w:rsidR="00BB50FB" w:rsidRPr="003D5003" w:rsidRDefault="00BB50FB" w:rsidP="00711B35">
      <w:pPr>
        <w:pStyle w:val="ListParagraph"/>
        <w:numPr>
          <w:ilvl w:val="0"/>
          <w:numId w:val="26"/>
        </w:numPr>
        <w:spacing w:before="120" w:after="120" w:line="276" w:lineRule="auto"/>
        <w:contextualSpacing w:val="0"/>
        <w:jc w:val="both"/>
        <w:rPr>
          <w:rFonts w:cstheme="minorHAnsi"/>
          <w:b/>
        </w:rPr>
      </w:pPr>
      <w:r w:rsidRPr="003D5003">
        <w:rPr>
          <w:rFonts w:eastAsia="Times New Roman" w:cstheme="minorHAnsi"/>
          <w:shd w:val="clear" w:color="auto" w:fill="FFFFFF"/>
        </w:rPr>
        <w:t xml:space="preserve">The proposed goals go well beyond the next steps of ongoing research efforts within the team and the scientific community more broadly. </w:t>
      </w:r>
    </w:p>
    <w:p w14:paraId="33984C3D" w14:textId="77777777" w:rsidR="00BB50FB" w:rsidRPr="003D5003" w:rsidRDefault="00BB50FB" w:rsidP="00711B35">
      <w:pPr>
        <w:pStyle w:val="Normal1"/>
        <w:spacing w:before="120" w:beforeAutospacing="0" w:after="120" w:afterAutospacing="0" w:line="276" w:lineRule="auto"/>
        <w:ind w:left="1440"/>
        <w:jc w:val="both"/>
        <w:rPr>
          <w:rFonts w:asciiTheme="minorHAnsi" w:hAnsiTheme="minorHAnsi" w:cstheme="minorHAnsi"/>
          <w:sz w:val="22"/>
          <w:szCs w:val="22"/>
        </w:rPr>
      </w:pPr>
    </w:p>
    <w:p w14:paraId="74B1A037" w14:textId="77777777" w:rsidR="00BB50FB" w:rsidRPr="003D5003" w:rsidRDefault="00BB50FB" w:rsidP="003D5003">
      <w:pPr>
        <w:pStyle w:val="ListParagraph"/>
        <w:numPr>
          <w:ilvl w:val="0"/>
          <w:numId w:val="30"/>
        </w:numPr>
        <w:spacing w:before="120" w:after="120" w:line="276" w:lineRule="auto"/>
        <w:contextualSpacing w:val="0"/>
        <w:jc w:val="both"/>
        <w:rPr>
          <w:rFonts w:cstheme="minorHAnsi"/>
          <w:b/>
        </w:rPr>
      </w:pPr>
      <w:r w:rsidRPr="003D5003">
        <w:rPr>
          <w:rFonts w:cstheme="minorHAnsi"/>
          <w:b/>
        </w:rPr>
        <w:t xml:space="preserve">Approach </w:t>
      </w:r>
    </w:p>
    <w:p w14:paraId="5D5C58F0" w14:textId="77777777" w:rsidR="00BB50FB" w:rsidRPr="003D5003" w:rsidRDefault="00BB50FB" w:rsidP="00711B35">
      <w:pPr>
        <w:pStyle w:val="xmsolistparagraph"/>
        <w:numPr>
          <w:ilvl w:val="0"/>
          <w:numId w:val="27"/>
        </w:numPr>
        <w:spacing w:before="120" w:line="276" w:lineRule="auto"/>
        <w:jc w:val="both"/>
        <w:rPr>
          <w:rFonts w:asciiTheme="minorHAnsi" w:hAnsiTheme="minorHAnsi" w:cstheme="minorHAnsi"/>
          <w:sz w:val="22"/>
          <w:szCs w:val="22"/>
        </w:rPr>
      </w:pPr>
      <w:r w:rsidRPr="003D5003">
        <w:rPr>
          <w:rFonts w:asciiTheme="minorHAnsi" w:eastAsia="Times New Roman" w:hAnsiTheme="minorHAnsi" w:cstheme="minorHAnsi"/>
          <w:sz w:val="22"/>
          <w:szCs w:val="22"/>
          <w:shd w:val="clear" w:color="auto" w:fill="FFFFFF"/>
        </w:rPr>
        <w:t>The proposed research approach is:</w:t>
      </w:r>
    </w:p>
    <w:p w14:paraId="3ACCCBE0" w14:textId="77777777" w:rsidR="00BB50FB" w:rsidRPr="003D5003" w:rsidRDefault="00BB50FB" w:rsidP="00711B35">
      <w:pPr>
        <w:pStyle w:val="xmsolistparagraph"/>
        <w:numPr>
          <w:ilvl w:val="1"/>
          <w:numId w:val="27"/>
        </w:numPr>
        <w:spacing w:before="120" w:line="276" w:lineRule="auto"/>
        <w:jc w:val="both"/>
        <w:rPr>
          <w:rFonts w:asciiTheme="minorHAnsi" w:hAnsiTheme="minorHAnsi" w:cstheme="minorHAnsi"/>
          <w:sz w:val="22"/>
          <w:szCs w:val="22"/>
        </w:rPr>
      </w:pPr>
      <w:r w:rsidRPr="003D5003">
        <w:rPr>
          <w:rFonts w:asciiTheme="minorHAnsi" w:eastAsia="Times New Roman" w:hAnsiTheme="minorHAnsi" w:cstheme="minorHAnsi"/>
          <w:sz w:val="22"/>
          <w:szCs w:val="22"/>
          <w:shd w:val="clear" w:color="auto" w:fill="FFFFFF"/>
        </w:rPr>
        <w:t>creative and original with high potential for transformative impact on current concepts and paradigms in regenerative medicine research;</w:t>
      </w:r>
    </w:p>
    <w:p w14:paraId="5DB61E4D" w14:textId="77777777" w:rsidR="00BB50FB" w:rsidRPr="003D5003" w:rsidRDefault="00BB50FB" w:rsidP="00711B35">
      <w:pPr>
        <w:pStyle w:val="xmsolistparagraph"/>
        <w:numPr>
          <w:ilvl w:val="1"/>
          <w:numId w:val="27"/>
        </w:numPr>
        <w:spacing w:before="120" w:line="276" w:lineRule="auto"/>
        <w:jc w:val="both"/>
        <w:rPr>
          <w:rFonts w:asciiTheme="minorHAnsi" w:hAnsiTheme="minorHAnsi" w:cstheme="minorHAnsi"/>
          <w:sz w:val="22"/>
          <w:szCs w:val="22"/>
        </w:rPr>
      </w:pPr>
      <w:r w:rsidRPr="003D5003">
        <w:rPr>
          <w:rFonts w:asciiTheme="minorHAnsi" w:eastAsia="Times New Roman" w:hAnsiTheme="minorHAnsi" w:cstheme="minorHAnsi"/>
          <w:sz w:val="22"/>
          <w:szCs w:val="22"/>
          <w:shd w:val="clear" w:color="auto" w:fill="FFFFFF"/>
        </w:rPr>
        <w:t>ambitious with an element of “strategic infeasibility” (i.e., be high-risk); and</w:t>
      </w:r>
    </w:p>
    <w:p w14:paraId="2EB54637" w14:textId="77777777" w:rsidR="00BB50FB" w:rsidRPr="003D5003" w:rsidRDefault="00BB50FB" w:rsidP="00711B35">
      <w:pPr>
        <w:pStyle w:val="xmsolistparagraph"/>
        <w:numPr>
          <w:ilvl w:val="1"/>
          <w:numId w:val="27"/>
        </w:numPr>
        <w:spacing w:before="120" w:line="276" w:lineRule="auto"/>
        <w:jc w:val="both"/>
        <w:rPr>
          <w:rFonts w:asciiTheme="minorHAnsi" w:hAnsiTheme="minorHAnsi" w:cstheme="minorHAnsi"/>
          <w:sz w:val="22"/>
          <w:szCs w:val="22"/>
        </w:rPr>
      </w:pPr>
      <w:r w:rsidRPr="003D5003">
        <w:rPr>
          <w:rFonts w:asciiTheme="minorHAnsi" w:eastAsia="Times New Roman" w:hAnsiTheme="minorHAnsi" w:cstheme="minorHAnsi"/>
          <w:sz w:val="22"/>
          <w:szCs w:val="22"/>
        </w:rPr>
        <w:t xml:space="preserve">distinct from the current state-of-the-art. </w:t>
      </w:r>
    </w:p>
    <w:p w14:paraId="7B538870" w14:textId="77777777" w:rsidR="00BB50FB" w:rsidRPr="003D5003" w:rsidRDefault="00BB50FB" w:rsidP="00711B35">
      <w:pPr>
        <w:pStyle w:val="xmsolistparagraph"/>
        <w:numPr>
          <w:ilvl w:val="0"/>
          <w:numId w:val="27"/>
        </w:numPr>
        <w:spacing w:before="120" w:line="276" w:lineRule="auto"/>
        <w:jc w:val="both"/>
        <w:rPr>
          <w:rFonts w:asciiTheme="minorHAnsi" w:hAnsiTheme="minorHAnsi" w:cstheme="minorHAnsi"/>
          <w:sz w:val="22"/>
          <w:szCs w:val="22"/>
        </w:rPr>
      </w:pPr>
      <w:r w:rsidRPr="003D5003">
        <w:rPr>
          <w:rFonts w:asciiTheme="minorHAnsi" w:eastAsia="Times New Roman" w:hAnsiTheme="minorHAnsi" w:cstheme="minorHAnsi"/>
          <w:sz w:val="22"/>
          <w:szCs w:val="22"/>
          <w:shd w:val="clear" w:color="auto" w:fill="FFFFFF"/>
        </w:rPr>
        <w:t xml:space="preserve">The approach balances a longer-term view while also yielding nearer-term feasibility. </w:t>
      </w:r>
    </w:p>
    <w:p w14:paraId="4EA6366F" w14:textId="77777777" w:rsidR="00BB50FB" w:rsidRPr="003D5003" w:rsidRDefault="00BB50FB" w:rsidP="00711B35">
      <w:pPr>
        <w:spacing w:before="120" w:after="120" w:line="276" w:lineRule="auto"/>
        <w:jc w:val="both"/>
        <w:rPr>
          <w:rFonts w:cstheme="minorHAnsi"/>
        </w:rPr>
      </w:pPr>
    </w:p>
    <w:p w14:paraId="59832301" w14:textId="77777777" w:rsidR="00BB50FB" w:rsidRPr="003D5003" w:rsidRDefault="00BB50FB" w:rsidP="003D5003">
      <w:pPr>
        <w:pStyle w:val="ListParagraph"/>
        <w:numPr>
          <w:ilvl w:val="0"/>
          <w:numId w:val="30"/>
        </w:numPr>
        <w:spacing w:before="120" w:after="120" w:line="276" w:lineRule="auto"/>
        <w:contextualSpacing w:val="0"/>
        <w:jc w:val="both"/>
        <w:rPr>
          <w:rFonts w:cstheme="minorHAnsi"/>
          <w:b/>
          <w:bCs/>
        </w:rPr>
      </w:pPr>
      <w:r w:rsidRPr="003D5003">
        <w:rPr>
          <w:rFonts w:cstheme="minorHAnsi"/>
          <w:b/>
          <w:bCs/>
        </w:rPr>
        <w:t xml:space="preserve">Impact  </w:t>
      </w:r>
    </w:p>
    <w:p w14:paraId="16E2BFAC" w14:textId="77777777" w:rsidR="00BB50FB" w:rsidRPr="003D5003" w:rsidRDefault="00BB50FB" w:rsidP="00711B35">
      <w:pPr>
        <w:pStyle w:val="xmsolistparagraph"/>
        <w:numPr>
          <w:ilvl w:val="0"/>
          <w:numId w:val="28"/>
        </w:numPr>
        <w:spacing w:before="120" w:line="276" w:lineRule="auto"/>
        <w:jc w:val="both"/>
        <w:rPr>
          <w:rFonts w:asciiTheme="minorHAnsi" w:hAnsiTheme="minorHAnsi" w:cstheme="minorHAnsi"/>
          <w:sz w:val="22"/>
          <w:szCs w:val="22"/>
        </w:rPr>
      </w:pPr>
      <w:r w:rsidRPr="003D5003">
        <w:rPr>
          <w:rFonts w:asciiTheme="minorHAnsi" w:hAnsiTheme="minorHAnsi" w:cstheme="minorHAnsi"/>
          <w:sz w:val="22"/>
          <w:szCs w:val="22"/>
        </w:rPr>
        <w:t xml:space="preserve">If successfully completed, the proposed research should have the potential to redefine regenerative medicine over the next 20 to 30 years. The research should have wide-reaching impact, beyond a specific disease or tissue-focussed project. </w:t>
      </w:r>
    </w:p>
    <w:p w14:paraId="13DFE8F4" w14:textId="77777777" w:rsidR="00BB50FB" w:rsidRPr="003D5003" w:rsidRDefault="00BB50FB" w:rsidP="00711B35">
      <w:pPr>
        <w:pStyle w:val="xmsolistparagraph"/>
        <w:numPr>
          <w:ilvl w:val="0"/>
          <w:numId w:val="28"/>
        </w:numPr>
        <w:spacing w:before="120" w:line="276" w:lineRule="auto"/>
        <w:jc w:val="both"/>
        <w:rPr>
          <w:rFonts w:asciiTheme="minorHAnsi" w:hAnsiTheme="minorHAnsi" w:cstheme="minorHAnsi"/>
          <w:sz w:val="22"/>
          <w:szCs w:val="22"/>
        </w:rPr>
      </w:pPr>
      <w:r w:rsidRPr="003D5003">
        <w:rPr>
          <w:rFonts w:asciiTheme="minorHAnsi" w:hAnsiTheme="minorHAnsi" w:cstheme="minorHAnsi"/>
          <w:sz w:val="22"/>
          <w:szCs w:val="22"/>
        </w:rPr>
        <w:t xml:space="preserve">Short-term research aims should aim for ambitious, non-incremental progress. Long-term research aims should chart provocative, new, non-obvious paths that differ from where the field is already headed. </w:t>
      </w:r>
    </w:p>
    <w:p w14:paraId="0FF8865A" w14:textId="77777777" w:rsidR="00BB50FB" w:rsidRPr="003D5003" w:rsidRDefault="00BB50FB" w:rsidP="00711B35">
      <w:pPr>
        <w:spacing w:before="120" w:after="0" w:line="276" w:lineRule="auto"/>
        <w:jc w:val="both"/>
        <w:rPr>
          <w:rFonts w:eastAsiaTheme="minorEastAsia" w:cstheme="minorHAnsi"/>
        </w:rPr>
      </w:pPr>
    </w:p>
    <w:p w14:paraId="7A0A303C" w14:textId="77777777" w:rsidR="00A11FA5" w:rsidRPr="003D5003" w:rsidRDefault="00A11FA5" w:rsidP="00711B35">
      <w:pPr>
        <w:spacing w:line="276" w:lineRule="auto"/>
        <w:jc w:val="both"/>
        <w:rPr>
          <w:rFonts w:eastAsiaTheme="minorEastAsia" w:cstheme="minorHAnsi"/>
        </w:rPr>
      </w:pPr>
      <w:r w:rsidRPr="003D5003">
        <w:rPr>
          <w:rFonts w:eastAsiaTheme="minorEastAsia" w:cstheme="minorHAnsi"/>
        </w:rPr>
        <w:br w:type="page"/>
      </w:r>
    </w:p>
    <w:p w14:paraId="4C46D687" w14:textId="25E91653" w:rsidR="00BB50FB" w:rsidRPr="000F3D88" w:rsidRDefault="00BB50FB" w:rsidP="00711B35">
      <w:pPr>
        <w:spacing w:before="120" w:line="276" w:lineRule="auto"/>
        <w:jc w:val="both"/>
        <w:rPr>
          <w:rFonts w:eastAsiaTheme="minorEastAsia" w:cstheme="minorHAnsi"/>
          <w:color w:val="008BB0" w:themeColor="accent2"/>
        </w:rPr>
      </w:pPr>
      <w:r w:rsidRPr="000F3D88">
        <w:rPr>
          <w:rFonts w:eastAsiaTheme="minorEastAsia" w:cstheme="minorHAnsi"/>
          <w:color w:val="008BB0" w:themeColor="accent2"/>
        </w:rPr>
        <w:t>SECTION 2: PROJECT TEAM</w:t>
      </w:r>
    </w:p>
    <w:p w14:paraId="54A0DCD9" w14:textId="77777777" w:rsidR="00BB50FB" w:rsidRPr="00896076" w:rsidRDefault="00BB50FB" w:rsidP="00711B35">
      <w:pPr>
        <w:pStyle w:val="ListParagraph"/>
        <w:numPr>
          <w:ilvl w:val="0"/>
          <w:numId w:val="24"/>
        </w:numPr>
        <w:spacing w:before="120" w:after="120" w:line="276" w:lineRule="auto"/>
        <w:contextualSpacing w:val="0"/>
        <w:jc w:val="both"/>
        <w:rPr>
          <w:rFonts w:eastAsia="Calibri" w:cstheme="minorHAnsi"/>
        </w:rPr>
      </w:pPr>
      <w:r w:rsidRPr="00896076">
        <w:rPr>
          <w:rFonts w:eastAsia="Calibri" w:cstheme="minorHAnsi"/>
        </w:rPr>
        <w:t xml:space="preserve">Project team is multi-disciplinary and multi-institutional with investigators at a mix of career stages. </w:t>
      </w:r>
    </w:p>
    <w:p w14:paraId="3A454893" w14:textId="77777777" w:rsidR="00BB50FB" w:rsidRPr="00896076" w:rsidRDefault="00BB50FB" w:rsidP="00711B35">
      <w:pPr>
        <w:pStyle w:val="ListParagraph"/>
        <w:numPr>
          <w:ilvl w:val="0"/>
          <w:numId w:val="24"/>
        </w:numPr>
        <w:spacing w:before="120" w:after="120" w:line="276" w:lineRule="auto"/>
        <w:contextualSpacing w:val="0"/>
        <w:jc w:val="both"/>
        <w:rPr>
          <w:rFonts w:eastAsia="Calibri" w:cstheme="minorHAnsi"/>
        </w:rPr>
      </w:pPr>
      <w:r w:rsidRPr="00896076">
        <w:rPr>
          <w:rFonts w:eastAsia="Calibri" w:cstheme="minorHAnsi"/>
        </w:rPr>
        <w:t>Project team has diverse scientific expertise and is well equipped to tackle the objectives of the project.</w:t>
      </w:r>
    </w:p>
    <w:p w14:paraId="0EFDFDC8" w14:textId="77777777" w:rsidR="00BB50FB" w:rsidRPr="00896076" w:rsidRDefault="00BB50FB" w:rsidP="00711B35">
      <w:pPr>
        <w:pStyle w:val="ListParagraph"/>
        <w:numPr>
          <w:ilvl w:val="0"/>
          <w:numId w:val="24"/>
        </w:numPr>
        <w:spacing w:before="120" w:after="120" w:line="276" w:lineRule="auto"/>
        <w:contextualSpacing w:val="0"/>
        <w:jc w:val="both"/>
        <w:rPr>
          <w:rFonts w:eastAsia="Calibri" w:cstheme="minorHAnsi"/>
        </w:rPr>
      </w:pPr>
      <w:r w:rsidRPr="00896076">
        <w:rPr>
          <w:rFonts w:eastAsia="Calibri" w:cstheme="minorHAnsi"/>
        </w:rPr>
        <w:t>Project team is new or different from existing Medicine by Design research teams.</w:t>
      </w:r>
    </w:p>
    <w:p w14:paraId="40FD94FB" w14:textId="7AF65005" w:rsidR="00BB50FB" w:rsidRPr="00896076" w:rsidRDefault="00BB50FB" w:rsidP="00711B35">
      <w:pPr>
        <w:pStyle w:val="ListParagraph"/>
        <w:numPr>
          <w:ilvl w:val="0"/>
          <w:numId w:val="24"/>
        </w:numPr>
        <w:spacing w:before="120" w:after="120" w:line="276" w:lineRule="auto"/>
        <w:contextualSpacing w:val="0"/>
        <w:jc w:val="both"/>
        <w:rPr>
          <w:rFonts w:eastAsiaTheme="minorEastAsia" w:cstheme="minorHAnsi"/>
        </w:rPr>
      </w:pPr>
      <w:r w:rsidRPr="00896076">
        <w:rPr>
          <w:rFonts w:eastAsia="Calibri" w:cstheme="minorHAnsi"/>
        </w:rPr>
        <w:t xml:space="preserve">Project teams took </w:t>
      </w:r>
      <w:r w:rsidRPr="00896076">
        <w:rPr>
          <w:rFonts w:eastAsiaTheme="minorEastAsia" w:cstheme="minorHAnsi"/>
        </w:rPr>
        <w:t xml:space="preserve">equity, diversity and inclusion </w:t>
      </w:r>
      <w:r w:rsidR="00586138">
        <w:rPr>
          <w:rFonts w:eastAsiaTheme="minorEastAsia" w:cstheme="minorHAnsi"/>
        </w:rPr>
        <w:t xml:space="preserve">(EDI) </w:t>
      </w:r>
      <w:r w:rsidRPr="00896076">
        <w:rPr>
          <w:rFonts w:eastAsiaTheme="minorEastAsia" w:cstheme="minorHAnsi"/>
        </w:rPr>
        <w:t xml:space="preserve">into consideration when recruiting members. </w:t>
      </w:r>
    </w:p>
    <w:p w14:paraId="5B494B48" w14:textId="77777777" w:rsidR="00BB50FB" w:rsidRPr="00896076" w:rsidRDefault="00BB50FB" w:rsidP="00711B35">
      <w:pPr>
        <w:pStyle w:val="ListParagraph"/>
        <w:numPr>
          <w:ilvl w:val="0"/>
          <w:numId w:val="24"/>
        </w:numPr>
        <w:spacing w:before="120" w:after="120" w:line="276" w:lineRule="auto"/>
        <w:contextualSpacing w:val="0"/>
        <w:jc w:val="both"/>
        <w:rPr>
          <w:rFonts w:eastAsia="Calibri" w:cstheme="minorHAnsi"/>
        </w:rPr>
      </w:pPr>
      <w:r w:rsidRPr="00896076">
        <w:rPr>
          <w:rFonts w:eastAsia="Calibri" w:cstheme="minorHAnsi"/>
        </w:rPr>
        <w:t xml:space="preserve">Strong teams will include Canadian or international advisors or scholars-in-residence, with well-defined and critical roles in both the Phase 2 proposal development and project execution. </w:t>
      </w:r>
    </w:p>
    <w:p w14:paraId="25D9EACA" w14:textId="77777777" w:rsidR="00BB50FB" w:rsidRPr="000F3D88" w:rsidRDefault="00BB50FB" w:rsidP="00711B35">
      <w:pPr>
        <w:spacing w:before="120" w:after="0" w:line="276" w:lineRule="auto"/>
        <w:jc w:val="both"/>
        <w:rPr>
          <w:rFonts w:eastAsiaTheme="minorEastAsia" w:cstheme="minorHAnsi"/>
          <w:bCs/>
          <w:color w:val="008BB0" w:themeColor="accent2"/>
        </w:rPr>
      </w:pPr>
    </w:p>
    <w:p w14:paraId="341114DC" w14:textId="77777777" w:rsidR="00BB50FB" w:rsidRPr="000F3D88" w:rsidRDefault="00BB50FB" w:rsidP="00711B35">
      <w:pPr>
        <w:spacing w:before="120" w:after="0" w:line="276" w:lineRule="auto"/>
        <w:jc w:val="both"/>
        <w:rPr>
          <w:rFonts w:eastAsiaTheme="minorEastAsia" w:cstheme="minorHAnsi"/>
          <w:bCs/>
        </w:rPr>
      </w:pPr>
      <w:r w:rsidRPr="000F3D88">
        <w:rPr>
          <w:rFonts w:eastAsiaTheme="minorEastAsia" w:cstheme="minorHAnsi"/>
          <w:bCs/>
          <w:color w:val="008BB0" w:themeColor="accent2"/>
        </w:rPr>
        <w:t>SECTION 3: BUDGET</w:t>
      </w:r>
    </w:p>
    <w:p w14:paraId="0E5A0EB9" w14:textId="77777777" w:rsidR="00BB50FB" w:rsidRPr="00896076" w:rsidRDefault="00BB50FB" w:rsidP="00711B35">
      <w:pPr>
        <w:pStyle w:val="ListParagraph"/>
        <w:numPr>
          <w:ilvl w:val="0"/>
          <w:numId w:val="25"/>
        </w:numPr>
        <w:spacing w:before="120" w:after="0" w:line="276" w:lineRule="auto"/>
        <w:contextualSpacing w:val="0"/>
        <w:jc w:val="both"/>
        <w:rPr>
          <w:rFonts w:eastAsiaTheme="minorEastAsia" w:cstheme="minorHAnsi"/>
          <w:bCs/>
        </w:rPr>
      </w:pPr>
      <w:r w:rsidRPr="00896076">
        <w:rPr>
          <w:rFonts w:eastAsiaTheme="minorEastAsia" w:cstheme="minorHAnsi"/>
          <w:bCs/>
        </w:rPr>
        <w:t xml:space="preserve">Team has planned suitable activities for effective Phase 2 proposal development and for use of Phase 1 proposal development funds. </w:t>
      </w:r>
    </w:p>
    <w:p w14:paraId="2FF377AB" w14:textId="77777777" w:rsidR="00BB50FB" w:rsidRPr="00896076" w:rsidRDefault="00BB50FB" w:rsidP="00711B35">
      <w:pPr>
        <w:pStyle w:val="ListParagraph"/>
        <w:numPr>
          <w:ilvl w:val="0"/>
          <w:numId w:val="25"/>
        </w:numPr>
        <w:spacing w:before="120" w:after="0" w:line="276" w:lineRule="auto"/>
        <w:contextualSpacing w:val="0"/>
        <w:jc w:val="both"/>
        <w:rPr>
          <w:rFonts w:eastAsiaTheme="minorEastAsia" w:cstheme="minorHAnsi"/>
          <w:bCs/>
        </w:rPr>
      </w:pPr>
      <w:r w:rsidRPr="00896076">
        <w:rPr>
          <w:rFonts w:eastAsiaTheme="minorEastAsia" w:cstheme="minorHAnsi"/>
          <w:bCs/>
        </w:rPr>
        <w:t xml:space="preserve">Suggested Phase 2 budget allocations for each team member are reflective of their involvement in the project. </w:t>
      </w:r>
    </w:p>
    <w:p w14:paraId="2A42B842" w14:textId="77777777" w:rsidR="00BB50FB" w:rsidRPr="000F3D88" w:rsidRDefault="00BB50FB" w:rsidP="00711B35">
      <w:pPr>
        <w:spacing w:before="120" w:line="276" w:lineRule="auto"/>
        <w:jc w:val="both"/>
        <w:rPr>
          <w:rFonts w:cstheme="minorHAnsi"/>
        </w:rPr>
      </w:pPr>
    </w:p>
    <w:p w14:paraId="5CA38D59" w14:textId="77777777" w:rsidR="00BB50FB" w:rsidRPr="000F3D88" w:rsidRDefault="00BB50FB" w:rsidP="00711B35">
      <w:pPr>
        <w:spacing w:before="120" w:line="276" w:lineRule="auto"/>
        <w:jc w:val="both"/>
        <w:rPr>
          <w:rFonts w:eastAsiaTheme="minorEastAsia" w:cstheme="minorHAnsi"/>
          <w:bCs/>
          <w:color w:val="008BB0" w:themeColor="accent2"/>
        </w:rPr>
      </w:pPr>
    </w:p>
    <w:p w14:paraId="09727337" w14:textId="77777777" w:rsidR="00BB50FB" w:rsidRPr="000F3D88" w:rsidRDefault="00BB50FB" w:rsidP="00711B35">
      <w:pPr>
        <w:spacing w:before="120" w:line="276" w:lineRule="auto"/>
        <w:jc w:val="both"/>
        <w:rPr>
          <w:rFonts w:eastAsiaTheme="minorEastAsia" w:cstheme="minorHAnsi"/>
          <w:bCs/>
          <w:color w:val="008BB0" w:themeColor="accent2"/>
        </w:rPr>
      </w:pPr>
    </w:p>
    <w:p w14:paraId="06BABD55" w14:textId="77777777" w:rsidR="00BB50FB" w:rsidRPr="000F3D88" w:rsidRDefault="00BB50FB" w:rsidP="00711B35">
      <w:pPr>
        <w:spacing w:before="120" w:line="276" w:lineRule="auto"/>
        <w:jc w:val="both"/>
        <w:rPr>
          <w:rFonts w:cstheme="minorHAnsi"/>
          <w:bCs/>
          <w:color w:val="008BB0" w:themeColor="accent2"/>
        </w:rPr>
      </w:pPr>
    </w:p>
    <w:p w14:paraId="44FE09C5" w14:textId="77777777" w:rsidR="00BB50FB" w:rsidRPr="000F3D88" w:rsidRDefault="00BB50FB" w:rsidP="00711B35">
      <w:pPr>
        <w:spacing w:before="120" w:line="276" w:lineRule="auto"/>
        <w:jc w:val="both"/>
        <w:rPr>
          <w:rFonts w:cstheme="minorHAnsi"/>
          <w:bCs/>
          <w:color w:val="008BB0" w:themeColor="accent2"/>
        </w:rPr>
      </w:pPr>
    </w:p>
    <w:p w14:paraId="60C9A4A1" w14:textId="77777777" w:rsidR="00BB50FB" w:rsidRPr="000F3D88" w:rsidRDefault="00BB50FB" w:rsidP="00711B35">
      <w:pPr>
        <w:spacing w:line="276" w:lineRule="auto"/>
        <w:jc w:val="both"/>
        <w:rPr>
          <w:rFonts w:eastAsiaTheme="minorEastAsia" w:cstheme="minorHAnsi"/>
          <w:bCs/>
          <w:iCs/>
          <w:sz w:val="18"/>
        </w:rPr>
      </w:pPr>
    </w:p>
    <w:p w14:paraId="4E1C122E" w14:textId="77777777" w:rsidR="00B00A61" w:rsidRPr="000F3D88" w:rsidRDefault="00B00A61" w:rsidP="00711B35">
      <w:pPr>
        <w:spacing w:line="276" w:lineRule="auto"/>
        <w:jc w:val="both"/>
        <w:rPr>
          <w:rFonts w:eastAsiaTheme="minorEastAsia" w:cstheme="minorHAnsi"/>
          <w:bCs/>
          <w:iCs/>
          <w:sz w:val="18"/>
        </w:rPr>
      </w:pPr>
    </w:p>
    <w:sectPr w:rsidR="00B00A61" w:rsidRPr="000F3D88" w:rsidSect="006C25B9">
      <w:headerReference w:type="default" r:id="rId20"/>
      <w:footerReference w:type="default" r:id="rId21"/>
      <w:headerReference w:type="first" r:id="rId22"/>
      <w:footerReference w:type="first" r:id="rId23"/>
      <w:pgSz w:w="12240" w:h="15840"/>
      <w:pgMar w:top="1440" w:right="1440" w:bottom="1440"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FD744" w14:textId="77777777" w:rsidR="001107AE" w:rsidRDefault="001107AE" w:rsidP="00FC6583">
      <w:pPr>
        <w:spacing w:after="0" w:line="240" w:lineRule="auto"/>
      </w:pPr>
      <w:r>
        <w:separator/>
      </w:r>
    </w:p>
  </w:endnote>
  <w:endnote w:type="continuationSeparator" w:id="0">
    <w:p w14:paraId="7B56C479" w14:textId="77777777" w:rsidR="001107AE" w:rsidRDefault="001107AE" w:rsidP="00FC6583">
      <w:pPr>
        <w:spacing w:after="0" w:line="240" w:lineRule="auto"/>
      </w:pPr>
      <w:r>
        <w:continuationSeparator/>
      </w:r>
    </w:p>
  </w:endnote>
  <w:endnote w:type="continuationNotice" w:id="1">
    <w:p w14:paraId="32EC7B21" w14:textId="77777777" w:rsidR="001107AE" w:rsidRDefault="00110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altName w:val="ＭＳ Ｐ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 w:name="Rockwel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0369382"/>
      <w:docPartObj>
        <w:docPartGallery w:val="Page Numbers (Bottom of Page)"/>
        <w:docPartUnique/>
      </w:docPartObj>
    </w:sdtPr>
    <w:sdtEndPr>
      <w:rPr>
        <w:noProof/>
      </w:rPr>
    </w:sdtEndPr>
    <w:sdtContent>
      <w:p w14:paraId="084860F3" w14:textId="7A223379" w:rsidR="00F51365" w:rsidRDefault="00F51365">
        <w:pPr>
          <w:pStyle w:val="Footer"/>
          <w:jc w:val="right"/>
        </w:pPr>
        <w:r w:rsidRPr="00AA69C3">
          <w:rPr>
            <w:noProof/>
            <w:lang w:val="en-US"/>
          </w:rPr>
          <w:drawing>
            <wp:anchor distT="0" distB="0" distL="114300" distR="114300" simplePos="0" relativeHeight="251658241" behindDoc="0" locked="0" layoutInCell="1" allowOverlap="1" wp14:anchorId="57DA0603" wp14:editId="2B5CD5B8">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29137B">
          <w:rPr>
            <w:noProof/>
          </w:rPr>
          <w:t>14</w:t>
        </w:r>
        <w:r>
          <w:rPr>
            <w:noProof/>
          </w:rPr>
          <w:fldChar w:fldCharType="end"/>
        </w:r>
      </w:p>
    </w:sdtContent>
  </w:sdt>
  <w:p w14:paraId="5E41F5DC" w14:textId="76785908" w:rsidR="00F51365" w:rsidRDefault="00F51365" w:rsidP="00AE3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1A14C" w14:textId="45403EBA" w:rsidR="00F51365" w:rsidRDefault="00F51365">
    <w:pPr>
      <w:pStyle w:val="Footer"/>
    </w:pPr>
    <w:r>
      <w:rPr>
        <w:noProof/>
        <w:lang w:val="en-US"/>
      </w:rPr>
      <w:drawing>
        <wp:inline distT="0" distB="0" distL="0" distR="0" wp14:anchorId="1D22E21E" wp14:editId="7B70EE3F">
          <wp:extent cx="1781175" cy="638414"/>
          <wp:effectExtent l="0" t="0" r="0" b="9525"/>
          <wp:docPr id="23825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0046F" w14:textId="77777777" w:rsidR="001107AE" w:rsidRDefault="001107AE" w:rsidP="00FC6583">
      <w:pPr>
        <w:spacing w:after="0" w:line="240" w:lineRule="auto"/>
      </w:pPr>
      <w:r>
        <w:separator/>
      </w:r>
    </w:p>
  </w:footnote>
  <w:footnote w:type="continuationSeparator" w:id="0">
    <w:p w14:paraId="44EFDD14" w14:textId="77777777" w:rsidR="001107AE" w:rsidRDefault="001107AE" w:rsidP="00FC6583">
      <w:pPr>
        <w:spacing w:after="0" w:line="240" w:lineRule="auto"/>
      </w:pPr>
      <w:r>
        <w:continuationSeparator/>
      </w:r>
    </w:p>
  </w:footnote>
  <w:footnote w:type="continuationNotice" w:id="1">
    <w:p w14:paraId="64EAA771" w14:textId="77777777" w:rsidR="001107AE" w:rsidRDefault="001107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tblGrid>
    <w:tr w:rsidR="00F51365" w14:paraId="5824E947" w14:textId="77777777" w:rsidTr="503931D8">
      <w:tc>
        <w:tcPr>
          <w:tcW w:w="3120" w:type="dxa"/>
        </w:tcPr>
        <w:p w14:paraId="10303A4B" w14:textId="6B4C1846" w:rsidR="00F51365" w:rsidRDefault="00F51365" w:rsidP="503931D8">
          <w:pPr>
            <w:pStyle w:val="Header"/>
            <w:ind w:left="-115"/>
          </w:pPr>
        </w:p>
      </w:tc>
      <w:tc>
        <w:tcPr>
          <w:tcW w:w="3120" w:type="dxa"/>
        </w:tcPr>
        <w:p w14:paraId="499821FA" w14:textId="1AD42219" w:rsidR="00F51365" w:rsidRDefault="00F51365" w:rsidP="503931D8">
          <w:pPr>
            <w:pStyle w:val="Header"/>
            <w:jc w:val="center"/>
          </w:pPr>
        </w:p>
      </w:tc>
    </w:tr>
  </w:tbl>
  <w:p w14:paraId="5E724E4A" w14:textId="47614A4C" w:rsidR="00F51365" w:rsidRDefault="00F51365" w:rsidP="50393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FC8C6" w14:textId="0B2B3793" w:rsidR="00F51365" w:rsidRDefault="00F51365" w:rsidP="00C14114">
    <w:pPr>
      <w:pStyle w:val="Header"/>
      <w:jc w:val="right"/>
    </w:pPr>
    <w:r>
      <w:rPr>
        <w:noProof/>
        <w:lang w:val="en-US"/>
      </w:rPr>
      <w:drawing>
        <wp:anchor distT="0" distB="0" distL="114300" distR="114300" simplePos="0" relativeHeight="251658240"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0188"/>
    <w:multiLevelType w:val="hybridMultilevel"/>
    <w:tmpl w:val="D85000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BD6F06"/>
    <w:multiLevelType w:val="hybridMultilevel"/>
    <w:tmpl w:val="415E229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690F4B"/>
    <w:multiLevelType w:val="hybridMultilevel"/>
    <w:tmpl w:val="5832DDD0"/>
    <w:lvl w:ilvl="0" w:tplc="0D143B7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76592F"/>
    <w:multiLevelType w:val="hybridMultilevel"/>
    <w:tmpl w:val="63A4E48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4971079"/>
    <w:multiLevelType w:val="hybridMultilevel"/>
    <w:tmpl w:val="2E42F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B96EDD"/>
    <w:multiLevelType w:val="hybridMultilevel"/>
    <w:tmpl w:val="8C2019FA"/>
    <w:lvl w:ilvl="0" w:tplc="5E9ACB0E">
      <w:start w:val="2020"/>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7A54D81"/>
    <w:multiLevelType w:val="hybridMultilevel"/>
    <w:tmpl w:val="415E229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86919D4"/>
    <w:multiLevelType w:val="hybridMultilevel"/>
    <w:tmpl w:val="F1560BD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130CE4"/>
    <w:multiLevelType w:val="hybridMultilevel"/>
    <w:tmpl w:val="514E97E4"/>
    <w:lvl w:ilvl="0" w:tplc="10090001">
      <w:start w:val="1"/>
      <w:numFmt w:val="bullet"/>
      <w:lvlText w:val=""/>
      <w:lvlJc w:val="left"/>
      <w:pPr>
        <w:ind w:left="-2523" w:hanging="360"/>
      </w:pPr>
      <w:rPr>
        <w:rFonts w:ascii="Symbol" w:hAnsi="Symbol" w:hint="default"/>
      </w:rPr>
    </w:lvl>
    <w:lvl w:ilvl="1" w:tplc="10090003">
      <w:start w:val="1"/>
      <w:numFmt w:val="bullet"/>
      <w:lvlText w:val="o"/>
      <w:lvlJc w:val="left"/>
      <w:pPr>
        <w:ind w:left="-1803" w:hanging="360"/>
      </w:pPr>
      <w:rPr>
        <w:rFonts w:ascii="Courier New" w:hAnsi="Courier New" w:cs="Courier New" w:hint="default"/>
      </w:rPr>
    </w:lvl>
    <w:lvl w:ilvl="2" w:tplc="10090005">
      <w:start w:val="1"/>
      <w:numFmt w:val="bullet"/>
      <w:lvlText w:val=""/>
      <w:lvlJc w:val="left"/>
      <w:pPr>
        <w:ind w:left="-1083" w:hanging="360"/>
      </w:pPr>
      <w:rPr>
        <w:rFonts w:ascii="Wingdings" w:hAnsi="Wingdings" w:hint="default"/>
      </w:rPr>
    </w:lvl>
    <w:lvl w:ilvl="3" w:tplc="10090001">
      <w:start w:val="1"/>
      <w:numFmt w:val="bullet"/>
      <w:lvlText w:val=""/>
      <w:lvlJc w:val="left"/>
      <w:pPr>
        <w:ind w:left="-363" w:hanging="360"/>
      </w:pPr>
      <w:rPr>
        <w:rFonts w:ascii="Symbol" w:hAnsi="Symbol" w:hint="default"/>
      </w:rPr>
    </w:lvl>
    <w:lvl w:ilvl="4" w:tplc="10090001">
      <w:start w:val="1"/>
      <w:numFmt w:val="bullet"/>
      <w:lvlText w:val=""/>
      <w:lvlJc w:val="left"/>
      <w:pPr>
        <w:ind w:left="357" w:hanging="360"/>
      </w:pPr>
      <w:rPr>
        <w:rFonts w:ascii="Symbol" w:hAnsi="Symbol" w:hint="default"/>
      </w:rPr>
    </w:lvl>
    <w:lvl w:ilvl="5" w:tplc="10090005">
      <w:start w:val="1"/>
      <w:numFmt w:val="bullet"/>
      <w:lvlText w:val=""/>
      <w:lvlJc w:val="left"/>
      <w:pPr>
        <w:ind w:left="1077" w:hanging="360"/>
      </w:pPr>
      <w:rPr>
        <w:rFonts w:ascii="Wingdings" w:hAnsi="Wingdings" w:hint="default"/>
      </w:rPr>
    </w:lvl>
    <w:lvl w:ilvl="6" w:tplc="10090001" w:tentative="1">
      <w:start w:val="1"/>
      <w:numFmt w:val="bullet"/>
      <w:lvlText w:val=""/>
      <w:lvlJc w:val="left"/>
      <w:pPr>
        <w:ind w:left="1797" w:hanging="360"/>
      </w:pPr>
      <w:rPr>
        <w:rFonts w:ascii="Symbol" w:hAnsi="Symbol" w:hint="default"/>
      </w:rPr>
    </w:lvl>
    <w:lvl w:ilvl="7" w:tplc="10090003" w:tentative="1">
      <w:start w:val="1"/>
      <w:numFmt w:val="bullet"/>
      <w:lvlText w:val="o"/>
      <w:lvlJc w:val="left"/>
      <w:pPr>
        <w:ind w:left="2517" w:hanging="360"/>
      </w:pPr>
      <w:rPr>
        <w:rFonts w:ascii="Courier New" w:hAnsi="Courier New" w:cs="Courier New" w:hint="default"/>
      </w:rPr>
    </w:lvl>
    <w:lvl w:ilvl="8" w:tplc="10090005" w:tentative="1">
      <w:start w:val="1"/>
      <w:numFmt w:val="bullet"/>
      <w:lvlText w:val=""/>
      <w:lvlJc w:val="left"/>
      <w:pPr>
        <w:ind w:left="3237" w:hanging="360"/>
      </w:pPr>
      <w:rPr>
        <w:rFonts w:ascii="Wingdings" w:hAnsi="Wingdings" w:hint="default"/>
      </w:rPr>
    </w:lvl>
  </w:abstractNum>
  <w:abstractNum w:abstractNumId="9" w15:restartNumberingAfterBreak="0">
    <w:nsid w:val="29665660"/>
    <w:multiLevelType w:val="hybridMultilevel"/>
    <w:tmpl w:val="D0CCD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A85742B"/>
    <w:multiLevelType w:val="hybridMultilevel"/>
    <w:tmpl w:val="D74C3F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C92323"/>
    <w:multiLevelType w:val="hybridMultilevel"/>
    <w:tmpl w:val="9260E42A"/>
    <w:lvl w:ilvl="0" w:tplc="2F5A0364">
      <w:start w:val="1"/>
      <w:numFmt w:val="decimal"/>
      <w:lvlText w:val="%1."/>
      <w:lvlJc w:val="left"/>
      <w:pPr>
        <w:ind w:left="720" w:hanging="360"/>
      </w:pPr>
      <w:rPr>
        <w:rFonts w:eastAsiaTheme="minorHAns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F24678"/>
    <w:multiLevelType w:val="hybridMultilevel"/>
    <w:tmpl w:val="D85000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8EC69D7"/>
    <w:multiLevelType w:val="hybridMultilevel"/>
    <w:tmpl w:val="D85000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3E852CCE"/>
    <w:multiLevelType w:val="hybridMultilevel"/>
    <w:tmpl w:val="5980EB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F7D59FB"/>
    <w:multiLevelType w:val="hybridMultilevel"/>
    <w:tmpl w:val="70C246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4094E3D"/>
    <w:multiLevelType w:val="hybridMultilevel"/>
    <w:tmpl w:val="77789E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A782823"/>
    <w:multiLevelType w:val="hybridMultilevel"/>
    <w:tmpl w:val="FEA483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A902CB0"/>
    <w:multiLevelType w:val="hybridMultilevel"/>
    <w:tmpl w:val="33E8C0DC"/>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B32342"/>
    <w:multiLevelType w:val="hybridMultilevel"/>
    <w:tmpl w:val="8FA8A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B94CF7"/>
    <w:multiLevelType w:val="hybridMultilevel"/>
    <w:tmpl w:val="AEC8B91C"/>
    <w:lvl w:ilvl="0" w:tplc="1BE69EA2">
      <w:start w:val="1"/>
      <w:numFmt w:val="bullet"/>
      <w:lvlText w:val="•"/>
      <w:lvlJc w:val="left"/>
      <w:pPr>
        <w:tabs>
          <w:tab w:val="num" w:pos="720"/>
        </w:tabs>
        <w:ind w:left="720" w:hanging="360"/>
      </w:pPr>
      <w:rPr>
        <w:rFonts w:ascii="Arial" w:hAnsi="Arial" w:hint="default"/>
      </w:rPr>
    </w:lvl>
    <w:lvl w:ilvl="1" w:tplc="1FAA3766" w:tentative="1">
      <w:start w:val="1"/>
      <w:numFmt w:val="bullet"/>
      <w:lvlText w:val="•"/>
      <w:lvlJc w:val="left"/>
      <w:pPr>
        <w:tabs>
          <w:tab w:val="num" w:pos="1440"/>
        </w:tabs>
        <w:ind w:left="1440" w:hanging="360"/>
      </w:pPr>
      <w:rPr>
        <w:rFonts w:ascii="Arial" w:hAnsi="Arial" w:hint="default"/>
      </w:rPr>
    </w:lvl>
    <w:lvl w:ilvl="2" w:tplc="C5D2B2C0" w:tentative="1">
      <w:start w:val="1"/>
      <w:numFmt w:val="bullet"/>
      <w:lvlText w:val="•"/>
      <w:lvlJc w:val="left"/>
      <w:pPr>
        <w:tabs>
          <w:tab w:val="num" w:pos="2160"/>
        </w:tabs>
        <w:ind w:left="2160" w:hanging="360"/>
      </w:pPr>
      <w:rPr>
        <w:rFonts w:ascii="Arial" w:hAnsi="Arial" w:hint="default"/>
      </w:rPr>
    </w:lvl>
    <w:lvl w:ilvl="3" w:tplc="FC64144A" w:tentative="1">
      <w:start w:val="1"/>
      <w:numFmt w:val="bullet"/>
      <w:lvlText w:val="•"/>
      <w:lvlJc w:val="left"/>
      <w:pPr>
        <w:tabs>
          <w:tab w:val="num" w:pos="2880"/>
        </w:tabs>
        <w:ind w:left="2880" w:hanging="360"/>
      </w:pPr>
      <w:rPr>
        <w:rFonts w:ascii="Arial" w:hAnsi="Arial" w:hint="default"/>
      </w:rPr>
    </w:lvl>
    <w:lvl w:ilvl="4" w:tplc="DA56C04A" w:tentative="1">
      <w:start w:val="1"/>
      <w:numFmt w:val="bullet"/>
      <w:lvlText w:val="•"/>
      <w:lvlJc w:val="left"/>
      <w:pPr>
        <w:tabs>
          <w:tab w:val="num" w:pos="3600"/>
        </w:tabs>
        <w:ind w:left="3600" w:hanging="360"/>
      </w:pPr>
      <w:rPr>
        <w:rFonts w:ascii="Arial" w:hAnsi="Arial" w:hint="default"/>
      </w:rPr>
    </w:lvl>
    <w:lvl w:ilvl="5" w:tplc="75780FCA" w:tentative="1">
      <w:start w:val="1"/>
      <w:numFmt w:val="bullet"/>
      <w:lvlText w:val="•"/>
      <w:lvlJc w:val="left"/>
      <w:pPr>
        <w:tabs>
          <w:tab w:val="num" w:pos="4320"/>
        </w:tabs>
        <w:ind w:left="4320" w:hanging="360"/>
      </w:pPr>
      <w:rPr>
        <w:rFonts w:ascii="Arial" w:hAnsi="Arial" w:hint="default"/>
      </w:rPr>
    </w:lvl>
    <w:lvl w:ilvl="6" w:tplc="193C877E" w:tentative="1">
      <w:start w:val="1"/>
      <w:numFmt w:val="bullet"/>
      <w:lvlText w:val="•"/>
      <w:lvlJc w:val="left"/>
      <w:pPr>
        <w:tabs>
          <w:tab w:val="num" w:pos="5040"/>
        </w:tabs>
        <w:ind w:left="5040" w:hanging="360"/>
      </w:pPr>
      <w:rPr>
        <w:rFonts w:ascii="Arial" w:hAnsi="Arial" w:hint="default"/>
      </w:rPr>
    </w:lvl>
    <w:lvl w:ilvl="7" w:tplc="60E46104" w:tentative="1">
      <w:start w:val="1"/>
      <w:numFmt w:val="bullet"/>
      <w:lvlText w:val="•"/>
      <w:lvlJc w:val="left"/>
      <w:pPr>
        <w:tabs>
          <w:tab w:val="num" w:pos="5760"/>
        </w:tabs>
        <w:ind w:left="5760" w:hanging="360"/>
      </w:pPr>
      <w:rPr>
        <w:rFonts w:ascii="Arial" w:hAnsi="Arial" w:hint="default"/>
      </w:rPr>
    </w:lvl>
    <w:lvl w:ilvl="8" w:tplc="54AE166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3779DB"/>
    <w:multiLevelType w:val="hybridMultilevel"/>
    <w:tmpl w:val="40E620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9D765D1"/>
    <w:multiLevelType w:val="hybridMultilevel"/>
    <w:tmpl w:val="4CF02432"/>
    <w:lvl w:ilvl="0" w:tplc="2C8ECF1C">
      <w:start w:val="1"/>
      <w:numFmt w:val="decimal"/>
      <w:lvlText w:val="%1."/>
      <w:lvlJc w:val="left"/>
      <w:pPr>
        <w:ind w:left="360" w:hanging="360"/>
      </w:pPr>
      <w:rPr>
        <w:rFonts w:eastAsiaTheme="minorHAnsi"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6326760F"/>
    <w:multiLevelType w:val="hybridMultilevel"/>
    <w:tmpl w:val="33E8C0DC"/>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5D73978"/>
    <w:multiLevelType w:val="hybridMultilevel"/>
    <w:tmpl w:val="E2C2D806"/>
    <w:lvl w:ilvl="0" w:tplc="0D143B74">
      <w:numFmt w:val="bullet"/>
      <w:lvlText w:val="-"/>
      <w:lvlJc w:val="left"/>
      <w:pPr>
        <w:ind w:left="720" w:hanging="360"/>
      </w:pPr>
      <w:rPr>
        <w:rFonts w:ascii="Arial" w:eastAsia="Times New Roman" w:hAnsi="Arial" w:cs="Arial"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EB02693"/>
    <w:multiLevelType w:val="hybridMultilevel"/>
    <w:tmpl w:val="1BF83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1273D7C"/>
    <w:multiLevelType w:val="hybridMultilevel"/>
    <w:tmpl w:val="D85000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4A76C6C"/>
    <w:multiLevelType w:val="hybridMultilevel"/>
    <w:tmpl w:val="715693E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6EC14E9"/>
    <w:multiLevelType w:val="hybridMultilevel"/>
    <w:tmpl w:val="33E8C0DC"/>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FBD483E"/>
    <w:multiLevelType w:val="hybridMultilevel"/>
    <w:tmpl w:val="78860A26"/>
    <w:lvl w:ilvl="0" w:tplc="0D143B74">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8"/>
  </w:num>
  <w:num w:numId="4">
    <w:abstractNumId w:val="7"/>
  </w:num>
  <w:num w:numId="5">
    <w:abstractNumId w:val="3"/>
  </w:num>
  <w:num w:numId="6">
    <w:abstractNumId w:val="28"/>
  </w:num>
  <w:num w:numId="7">
    <w:abstractNumId w:val="2"/>
  </w:num>
  <w:num w:numId="8">
    <w:abstractNumId w:val="24"/>
  </w:num>
  <w:num w:numId="9">
    <w:abstractNumId w:val="29"/>
  </w:num>
  <w:num w:numId="10">
    <w:abstractNumId w:val="21"/>
  </w:num>
  <w:num w:numId="11">
    <w:abstractNumId w:val="16"/>
  </w:num>
  <w:num w:numId="12">
    <w:abstractNumId w:val="4"/>
  </w:num>
  <w:num w:numId="13">
    <w:abstractNumId w:val="20"/>
  </w:num>
  <w:num w:numId="14">
    <w:abstractNumId w:val="27"/>
  </w:num>
  <w:num w:numId="15">
    <w:abstractNumId w:va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7"/>
  </w:num>
  <w:num w:numId="19">
    <w:abstractNumId w:val="0"/>
  </w:num>
  <w:num w:numId="20">
    <w:abstractNumId w:val="13"/>
  </w:num>
  <w:num w:numId="21">
    <w:abstractNumId w:val="11"/>
  </w:num>
  <w:num w:numId="22">
    <w:abstractNumId w:val="22"/>
  </w:num>
  <w:num w:numId="23">
    <w:abstractNumId w:val="19"/>
  </w:num>
  <w:num w:numId="24">
    <w:abstractNumId w:val="25"/>
  </w:num>
  <w:num w:numId="25">
    <w:abstractNumId w:val="10"/>
  </w:num>
  <w:num w:numId="26">
    <w:abstractNumId w:val="9"/>
  </w:num>
  <w:num w:numId="27">
    <w:abstractNumId w:val="15"/>
  </w:num>
  <w:num w:numId="28">
    <w:abstractNumId w:val="14"/>
  </w:num>
  <w:num w:numId="29">
    <w:abstractNumId w:val="26"/>
  </w:num>
  <w:num w:numId="30">
    <w:abstractNumId w:val="23"/>
  </w:num>
  <w:num w:numId="3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83"/>
    <w:rsid w:val="000009BA"/>
    <w:rsid w:val="00000FAE"/>
    <w:rsid w:val="00001B6F"/>
    <w:rsid w:val="000035D3"/>
    <w:rsid w:val="00012451"/>
    <w:rsid w:val="00013008"/>
    <w:rsid w:val="000136FE"/>
    <w:rsid w:val="0001603F"/>
    <w:rsid w:val="0001642B"/>
    <w:rsid w:val="00016AAD"/>
    <w:rsid w:val="00017A92"/>
    <w:rsid w:val="00021767"/>
    <w:rsid w:val="000223A9"/>
    <w:rsid w:val="00023912"/>
    <w:rsid w:val="00024052"/>
    <w:rsid w:val="000259C3"/>
    <w:rsid w:val="00026337"/>
    <w:rsid w:val="00027881"/>
    <w:rsid w:val="000338A5"/>
    <w:rsid w:val="000347E3"/>
    <w:rsid w:val="00035B22"/>
    <w:rsid w:val="00036906"/>
    <w:rsid w:val="00036960"/>
    <w:rsid w:val="000418E2"/>
    <w:rsid w:val="00045150"/>
    <w:rsid w:val="000459F4"/>
    <w:rsid w:val="000462DD"/>
    <w:rsid w:val="00047E1F"/>
    <w:rsid w:val="00053380"/>
    <w:rsid w:val="00054AA2"/>
    <w:rsid w:val="000566B5"/>
    <w:rsid w:val="00060F31"/>
    <w:rsid w:val="00061D23"/>
    <w:rsid w:val="00061D3A"/>
    <w:rsid w:val="00066085"/>
    <w:rsid w:val="00067483"/>
    <w:rsid w:val="00072078"/>
    <w:rsid w:val="0007286F"/>
    <w:rsid w:val="00074712"/>
    <w:rsid w:val="00074945"/>
    <w:rsid w:val="00074F51"/>
    <w:rsid w:val="00075883"/>
    <w:rsid w:val="00076D2F"/>
    <w:rsid w:val="00076ED0"/>
    <w:rsid w:val="00076F8B"/>
    <w:rsid w:val="000810E6"/>
    <w:rsid w:val="000813A0"/>
    <w:rsid w:val="00081568"/>
    <w:rsid w:val="0008237C"/>
    <w:rsid w:val="000827FD"/>
    <w:rsid w:val="00084175"/>
    <w:rsid w:val="00086567"/>
    <w:rsid w:val="00087B6C"/>
    <w:rsid w:val="00087E14"/>
    <w:rsid w:val="00091630"/>
    <w:rsid w:val="00091807"/>
    <w:rsid w:val="00092953"/>
    <w:rsid w:val="000A058D"/>
    <w:rsid w:val="000A2F8B"/>
    <w:rsid w:val="000A3DE6"/>
    <w:rsid w:val="000A4508"/>
    <w:rsid w:val="000A66F4"/>
    <w:rsid w:val="000B0335"/>
    <w:rsid w:val="000B158B"/>
    <w:rsid w:val="000B3D3E"/>
    <w:rsid w:val="000C0F29"/>
    <w:rsid w:val="000C3797"/>
    <w:rsid w:val="000C5D39"/>
    <w:rsid w:val="000C6C7C"/>
    <w:rsid w:val="000D00E7"/>
    <w:rsid w:val="000D203B"/>
    <w:rsid w:val="000D2726"/>
    <w:rsid w:val="000D3424"/>
    <w:rsid w:val="000D6335"/>
    <w:rsid w:val="000D7697"/>
    <w:rsid w:val="000E08EC"/>
    <w:rsid w:val="000E1683"/>
    <w:rsid w:val="000E26FF"/>
    <w:rsid w:val="000E30DD"/>
    <w:rsid w:val="000F1223"/>
    <w:rsid w:val="000F1A05"/>
    <w:rsid w:val="000F3D88"/>
    <w:rsid w:val="000F5D6D"/>
    <w:rsid w:val="001021DC"/>
    <w:rsid w:val="00102409"/>
    <w:rsid w:val="001028CB"/>
    <w:rsid w:val="0010298C"/>
    <w:rsid w:val="001033CE"/>
    <w:rsid w:val="00104058"/>
    <w:rsid w:val="0010520B"/>
    <w:rsid w:val="00107A1D"/>
    <w:rsid w:val="001107AE"/>
    <w:rsid w:val="00111A49"/>
    <w:rsid w:val="00112026"/>
    <w:rsid w:val="0011304F"/>
    <w:rsid w:val="00113D1A"/>
    <w:rsid w:val="00120C69"/>
    <w:rsid w:val="0012186A"/>
    <w:rsid w:val="001225AB"/>
    <w:rsid w:val="0012451B"/>
    <w:rsid w:val="00124BFF"/>
    <w:rsid w:val="00126E5A"/>
    <w:rsid w:val="00133613"/>
    <w:rsid w:val="00134A21"/>
    <w:rsid w:val="00134C24"/>
    <w:rsid w:val="00142321"/>
    <w:rsid w:val="0014431F"/>
    <w:rsid w:val="00145AA8"/>
    <w:rsid w:val="001462E5"/>
    <w:rsid w:val="0014652E"/>
    <w:rsid w:val="00146A55"/>
    <w:rsid w:val="00152427"/>
    <w:rsid w:val="00155E6E"/>
    <w:rsid w:val="00160637"/>
    <w:rsid w:val="0016090C"/>
    <w:rsid w:val="001615A0"/>
    <w:rsid w:val="00164643"/>
    <w:rsid w:val="001669C4"/>
    <w:rsid w:val="00175C46"/>
    <w:rsid w:val="001775F3"/>
    <w:rsid w:val="00180D2F"/>
    <w:rsid w:val="00182CDF"/>
    <w:rsid w:val="00183BA8"/>
    <w:rsid w:val="00184953"/>
    <w:rsid w:val="001863F6"/>
    <w:rsid w:val="00186BD3"/>
    <w:rsid w:val="00191246"/>
    <w:rsid w:val="0019213B"/>
    <w:rsid w:val="00193FE2"/>
    <w:rsid w:val="00194285"/>
    <w:rsid w:val="00195320"/>
    <w:rsid w:val="001964BA"/>
    <w:rsid w:val="001969F6"/>
    <w:rsid w:val="001A065D"/>
    <w:rsid w:val="001A1F5E"/>
    <w:rsid w:val="001A47E7"/>
    <w:rsid w:val="001A4B6F"/>
    <w:rsid w:val="001B0516"/>
    <w:rsid w:val="001B1407"/>
    <w:rsid w:val="001B6011"/>
    <w:rsid w:val="001B6E24"/>
    <w:rsid w:val="001B7022"/>
    <w:rsid w:val="001B7D61"/>
    <w:rsid w:val="001C28F5"/>
    <w:rsid w:val="001C5E1E"/>
    <w:rsid w:val="001D1B37"/>
    <w:rsid w:val="001D4FD1"/>
    <w:rsid w:val="001D6AB4"/>
    <w:rsid w:val="001F0516"/>
    <w:rsid w:val="001F23D4"/>
    <w:rsid w:val="001F2CE2"/>
    <w:rsid w:val="001F3571"/>
    <w:rsid w:val="001F3D13"/>
    <w:rsid w:val="001F54C3"/>
    <w:rsid w:val="001F623F"/>
    <w:rsid w:val="001F675F"/>
    <w:rsid w:val="001F7218"/>
    <w:rsid w:val="002016D5"/>
    <w:rsid w:val="00202E32"/>
    <w:rsid w:val="00205E8F"/>
    <w:rsid w:val="00215F8B"/>
    <w:rsid w:val="00216032"/>
    <w:rsid w:val="00216921"/>
    <w:rsid w:val="00224D0D"/>
    <w:rsid w:val="00225E1B"/>
    <w:rsid w:val="002263C2"/>
    <w:rsid w:val="00227574"/>
    <w:rsid w:val="00230EBA"/>
    <w:rsid w:val="00231038"/>
    <w:rsid w:val="0023195A"/>
    <w:rsid w:val="00240454"/>
    <w:rsid w:val="0024304D"/>
    <w:rsid w:val="00244ED9"/>
    <w:rsid w:val="002453B8"/>
    <w:rsid w:val="002453DC"/>
    <w:rsid w:val="0024540C"/>
    <w:rsid w:val="00250707"/>
    <w:rsid w:val="0025173F"/>
    <w:rsid w:val="00252B29"/>
    <w:rsid w:val="0025404C"/>
    <w:rsid w:val="00256122"/>
    <w:rsid w:val="00260810"/>
    <w:rsid w:val="00262761"/>
    <w:rsid w:val="0026281F"/>
    <w:rsid w:val="002650B5"/>
    <w:rsid w:val="00271D3E"/>
    <w:rsid w:val="002850A6"/>
    <w:rsid w:val="00285E85"/>
    <w:rsid w:val="0028610E"/>
    <w:rsid w:val="00290650"/>
    <w:rsid w:val="0029137B"/>
    <w:rsid w:val="00292536"/>
    <w:rsid w:val="00293AD4"/>
    <w:rsid w:val="00294E4E"/>
    <w:rsid w:val="00297456"/>
    <w:rsid w:val="002A1397"/>
    <w:rsid w:val="002A2013"/>
    <w:rsid w:val="002A2F0E"/>
    <w:rsid w:val="002A55F5"/>
    <w:rsid w:val="002A7025"/>
    <w:rsid w:val="002B0955"/>
    <w:rsid w:val="002B277C"/>
    <w:rsid w:val="002B34EF"/>
    <w:rsid w:val="002B4249"/>
    <w:rsid w:val="002C0133"/>
    <w:rsid w:val="002C13B1"/>
    <w:rsid w:val="002C4BB3"/>
    <w:rsid w:val="002C51B9"/>
    <w:rsid w:val="002D50B4"/>
    <w:rsid w:val="002D5EE6"/>
    <w:rsid w:val="002D6689"/>
    <w:rsid w:val="002D702A"/>
    <w:rsid w:val="002D7473"/>
    <w:rsid w:val="002D786D"/>
    <w:rsid w:val="002E07A6"/>
    <w:rsid w:val="002E0E03"/>
    <w:rsid w:val="002E49AA"/>
    <w:rsid w:val="002E4DEE"/>
    <w:rsid w:val="002F57E7"/>
    <w:rsid w:val="002F74D6"/>
    <w:rsid w:val="0030081A"/>
    <w:rsid w:val="00301792"/>
    <w:rsid w:val="00303178"/>
    <w:rsid w:val="0030452A"/>
    <w:rsid w:val="003047B4"/>
    <w:rsid w:val="00305600"/>
    <w:rsid w:val="003073CD"/>
    <w:rsid w:val="0031597C"/>
    <w:rsid w:val="003205CB"/>
    <w:rsid w:val="00320C0F"/>
    <w:rsid w:val="00321219"/>
    <w:rsid w:val="00321C2F"/>
    <w:rsid w:val="00322EB6"/>
    <w:rsid w:val="00325FC2"/>
    <w:rsid w:val="00326726"/>
    <w:rsid w:val="003327A8"/>
    <w:rsid w:val="00332D47"/>
    <w:rsid w:val="00335575"/>
    <w:rsid w:val="003364E4"/>
    <w:rsid w:val="00337C1D"/>
    <w:rsid w:val="00337D0E"/>
    <w:rsid w:val="00341CE9"/>
    <w:rsid w:val="003422D3"/>
    <w:rsid w:val="003437C5"/>
    <w:rsid w:val="0034733F"/>
    <w:rsid w:val="0035124D"/>
    <w:rsid w:val="00352338"/>
    <w:rsid w:val="0035335E"/>
    <w:rsid w:val="00353D76"/>
    <w:rsid w:val="0035549C"/>
    <w:rsid w:val="003614D6"/>
    <w:rsid w:val="00364538"/>
    <w:rsid w:val="003649CD"/>
    <w:rsid w:val="00364C05"/>
    <w:rsid w:val="00365A74"/>
    <w:rsid w:val="00366EF6"/>
    <w:rsid w:val="003742FD"/>
    <w:rsid w:val="003775C2"/>
    <w:rsid w:val="00387F41"/>
    <w:rsid w:val="00391DC0"/>
    <w:rsid w:val="003925C7"/>
    <w:rsid w:val="00394357"/>
    <w:rsid w:val="0039728A"/>
    <w:rsid w:val="00397DA6"/>
    <w:rsid w:val="003A070D"/>
    <w:rsid w:val="003A2180"/>
    <w:rsid w:val="003A3142"/>
    <w:rsid w:val="003A3B2C"/>
    <w:rsid w:val="003A416D"/>
    <w:rsid w:val="003A5D46"/>
    <w:rsid w:val="003A6D09"/>
    <w:rsid w:val="003B047F"/>
    <w:rsid w:val="003B1023"/>
    <w:rsid w:val="003B2ED1"/>
    <w:rsid w:val="003B5EF5"/>
    <w:rsid w:val="003C0149"/>
    <w:rsid w:val="003C095F"/>
    <w:rsid w:val="003C1C8B"/>
    <w:rsid w:val="003C2B44"/>
    <w:rsid w:val="003C40FB"/>
    <w:rsid w:val="003C7468"/>
    <w:rsid w:val="003D0B28"/>
    <w:rsid w:val="003D3145"/>
    <w:rsid w:val="003D3449"/>
    <w:rsid w:val="003D46EB"/>
    <w:rsid w:val="003D5003"/>
    <w:rsid w:val="003D5674"/>
    <w:rsid w:val="003D64D2"/>
    <w:rsid w:val="003D68C9"/>
    <w:rsid w:val="003E0EB3"/>
    <w:rsid w:val="003E2D31"/>
    <w:rsid w:val="003E369B"/>
    <w:rsid w:val="003E38E5"/>
    <w:rsid w:val="003E404F"/>
    <w:rsid w:val="003E452C"/>
    <w:rsid w:val="003E6B9A"/>
    <w:rsid w:val="003F1EE0"/>
    <w:rsid w:val="003F384D"/>
    <w:rsid w:val="00401A80"/>
    <w:rsid w:val="0040205D"/>
    <w:rsid w:val="00403B2A"/>
    <w:rsid w:val="00403F84"/>
    <w:rsid w:val="00404FFC"/>
    <w:rsid w:val="00405992"/>
    <w:rsid w:val="004133BF"/>
    <w:rsid w:val="0041390B"/>
    <w:rsid w:val="004147BD"/>
    <w:rsid w:val="00414EC8"/>
    <w:rsid w:val="00416CED"/>
    <w:rsid w:val="00421374"/>
    <w:rsid w:val="004325B3"/>
    <w:rsid w:val="00432837"/>
    <w:rsid w:val="00433DCE"/>
    <w:rsid w:val="004353FE"/>
    <w:rsid w:val="00435D59"/>
    <w:rsid w:val="00440355"/>
    <w:rsid w:val="00440599"/>
    <w:rsid w:val="00441434"/>
    <w:rsid w:val="00442BD6"/>
    <w:rsid w:val="00445855"/>
    <w:rsid w:val="004473F4"/>
    <w:rsid w:val="0045034F"/>
    <w:rsid w:val="0045098F"/>
    <w:rsid w:val="004530AE"/>
    <w:rsid w:val="0045348B"/>
    <w:rsid w:val="00453B42"/>
    <w:rsid w:val="00454C0B"/>
    <w:rsid w:val="00454D20"/>
    <w:rsid w:val="00455849"/>
    <w:rsid w:val="00455A3E"/>
    <w:rsid w:val="00456837"/>
    <w:rsid w:val="004576E6"/>
    <w:rsid w:val="00461583"/>
    <w:rsid w:val="00461D64"/>
    <w:rsid w:val="00464E83"/>
    <w:rsid w:val="0047267F"/>
    <w:rsid w:val="00472949"/>
    <w:rsid w:val="00473B83"/>
    <w:rsid w:val="00481464"/>
    <w:rsid w:val="00485B57"/>
    <w:rsid w:val="0048714C"/>
    <w:rsid w:val="00490BB2"/>
    <w:rsid w:val="00491F1A"/>
    <w:rsid w:val="00492A97"/>
    <w:rsid w:val="00494465"/>
    <w:rsid w:val="00494500"/>
    <w:rsid w:val="00497675"/>
    <w:rsid w:val="004A1D98"/>
    <w:rsid w:val="004A2999"/>
    <w:rsid w:val="004A3BF6"/>
    <w:rsid w:val="004A3E23"/>
    <w:rsid w:val="004A7519"/>
    <w:rsid w:val="004A784F"/>
    <w:rsid w:val="004B20DD"/>
    <w:rsid w:val="004B3D15"/>
    <w:rsid w:val="004C0262"/>
    <w:rsid w:val="004C0F33"/>
    <w:rsid w:val="004C450A"/>
    <w:rsid w:val="004C4C93"/>
    <w:rsid w:val="004C6CE8"/>
    <w:rsid w:val="004CCEE2"/>
    <w:rsid w:val="004D195C"/>
    <w:rsid w:val="004D2050"/>
    <w:rsid w:val="004D2CF9"/>
    <w:rsid w:val="004D68FD"/>
    <w:rsid w:val="004D75A6"/>
    <w:rsid w:val="004E17AA"/>
    <w:rsid w:val="004E30AE"/>
    <w:rsid w:val="004E3BC5"/>
    <w:rsid w:val="004E486E"/>
    <w:rsid w:val="004F13A7"/>
    <w:rsid w:val="004F1AB1"/>
    <w:rsid w:val="004F39FD"/>
    <w:rsid w:val="004F4B86"/>
    <w:rsid w:val="004F50A9"/>
    <w:rsid w:val="004F6394"/>
    <w:rsid w:val="004F6463"/>
    <w:rsid w:val="00501F43"/>
    <w:rsid w:val="00502F25"/>
    <w:rsid w:val="005050EB"/>
    <w:rsid w:val="005077DA"/>
    <w:rsid w:val="005120F1"/>
    <w:rsid w:val="0051249F"/>
    <w:rsid w:val="005216FF"/>
    <w:rsid w:val="00522CA5"/>
    <w:rsid w:val="00523AD6"/>
    <w:rsid w:val="005244FA"/>
    <w:rsid w:val="00524708"/>
    <w:rsid w:val="00525A58"/>
    <w:rsid w:val="005262C0"/>
    <w:rsid w:val="005313DD"/>
    <w:rsid w:val="00532E03"/>
    <w:rsid w:val="0053687B"/>
    <w:rsid w:val="00543BE7"/>
    <w:rsid w:val="00546F0A"/>
    <w:rsid w:val="00550BCE"/>
    <w:rsid w:val="00551A23"/>
    <w:rsid w:val="005567C0"/>
    <w:rsid w:val="00562327"/>
    <w:rsid w:val="00563E20"/>
    <w:rsid w:val="005642DE"/>
    <w:rsid w:val="00571008"/>
    <w:rsid w:val="0057130F"/>
    <w:rsid w:val="005723E4"/>
    <w:rsid w:val="005767E3"/>
    <w:rsid w:val="00580388"/>
    <w:rsid w:val="005808C7"/>
    <w:rsid w:val="00582FB9"/>
    <w:rsid w:val="00586138"/>
    <w:rsid w:val="0059012A"/>
    <w:rsid w:val="00590787"/>
    <w:rsid w:val="00590BF2"/>
    <w:rsid w:val="00591A90"/>
    <w:rsid w:val="00592486"/>
    <w:rsid w:val="0059321A"/>
    <w:rsid w:val="005938DA"/>
    <w:rsid w:val="00594721"/>
    <w:rsid w:val="00596928"/>
    <w:rsid w:val="005A12D3"/>
    <w:rsid w:val="005B0311"/>
    <w:rsid w:val="005B480C"/>
    <w:rsid w:val="005B586D"/>
    <w:rsid w:val="005B7894"/>
    <w:rsid w:val="005C0330"/>
    <w:rsid w:val="005C17BF"/>
    <w:rsid w:val="005C2A33"/>
    <w:rsid w:val="005C36DB"/>
    <w:rsid w:val="005C3D68"/>
    <w:rsid w:val="005C6144"/>
    <w:rsid w:val="005C6491"/>
    <w:rsid w:val="005C6519"/>
    <w:rsid w:val="005C71F3"/>
    <w:rsid w:val="005D1B56"/>
    <w:rsid w:val="005E14C6"/>
    <w:rsid w:val="005E1B0D"/>
    <w:rsid w:val="005E298F"/>
    <w:rsid w:val="005E3901"/>
    <w:rsid w:val="005E3CC8"/>
    <w:rsid w:val="005E5319"/>
    <w:rsid w:val="005E6CC4"/>
    <w:rsid w:val="005E7E1D"/>
    <w:rsid w:val="005F1285"/>
    <w:rsid w:val="005F4F23"/>
    <w:rsid w:val="005F4FB1"/>
    <w:rsid w:val="005F57D7"/>
    <w:rsid w:val="005F63CE"/>
    <w:rsid w:val="0060099F"/>
    <w:rsid w:val="00603C33"/>
    <w:rsid w:val="00605BF2"/>
    <w:rsid w:val="0060758A"/>
    <w:rsid w:val="00607D73"/>
    <w:rsid w:val="0061104B"/>
    <w:rsid w:val="00613E95"/>
    <w:rsid w:val="00615768"/>
    <w:rsid w:val="006217B1"/>
    <w:rsid w:val="006229BE"/>
    <w:rsid w:val="00622C2F"/>
    <w:rsid w:val="006239A5"/>
    <w:rsid w:val="00626257"/>
    <w:rsid w:val="006307FA"/>
    <w:rsid w:val="00630B5C"/>
    <w:rsid w:val="00631FC4"/>
    <w:rsid w:val="006324D6"/>
    <w:rsid w:val="00632D84"/>
    <w:rsid w:val="00634C5B"/>
    <w:rsid w:val="00635236"/>
    <w:rsid w:val="00635E92"/>
    <w:rsid w:val="00637907"/>
    <w:rsid w:val="00637D5A"/>
    <w:rsid w:val="006448F3"/>
    <w:rsid w:val="00645403"/>
    <w:rsid w:val="006518CB"/>
    <w:rsid w:val="00651E18"/>
    <w:rsid w:val="00652244"/>
    <w:rsid w:val="00652925"/>
    <w:rsid w:val="00653044"/>
    <w:rsid w:val="006558F5"/>
    <w:rsid w:val="00655DE8"/>
    <w:rsid w:val="00656538"/>
    <w:rsid w:val="00663DE8"/>
    <w:rsid w:val="0066432B"/>
    <w:rsid w:val="00665101"/>
    <w:rsid w:val="0066523D"/>
    <w:rsid w:val="00665CB8"/>
    <w:rsid w:val="0067041F"/>
    <w:rsid w:val="006731A4"/>
    <w:rsid w:val="0067536B"/>
    <w:rsid w:val="00683817"/>
    <w:rsid w:val="00692223"/>
    <w:rsid w:val="00697552"/>
    <w:rsid w:val="00697CC4"/>
    <w:rsid w:val="006A007E"/>
    <w:rsid w:val="006A04C3"/>
    <w:rsid w:val="006B0EE9"/>
    <w:rsid w:val="006B3D7B"/>
    <w:rsid w:val="006B4014"/>
    <w:rsid w:val="006B6F33"/>
    <w:rsid w:val="006C25B9"/>
    <w:rsid w:val="006C33CA"/>
    <w:rsid w:val="006C3690"/>
    <w:rsid w:val="006C5AD0"/>
    <w:rsid w:val="006C5E44"/>
    <w:rsid w:val="006C681A"/>
    <w:rsid w:val="006C707C"/>
    <w:rsid w:val="006D0616"/>
    <w:rsid w:val="006D065C"/>
    <w:rsid w:val="006D0A17"/>
    <w:rsid w:val="006D2622"/>
    <w:rsid w:val="006D35D2"/>
    <w:rsid w:val="006D3687"/>
    <w:rsid w:val="006D381C"/>
    <w:rsid w:val="006D5257"/>
    <w:rsid w:val="006D63A3"/>
    <w:rsid w:val="006D7EC0"/>
    <w:rsid w:val="006E0CFF"/>
    <w:rsid w:val="006E2B44"/>
    <w:rsid w:val="006E383B"/>
    <w:rsid w:val="006E3EDE"/>
    <w:rsid w:val="006E4CBE"/>
    <w:rsid w:val="006F058B"/>
    <w:rsid w:val="006F06E4"/>
    <w:rsid w:val="006F0F09"/>
    <w:rsid w:val="006F121C"/>
    <w:rsid w:val="006F3692"/>
    <w:rsid w:val="00700A76"/>
    <w:rsid w:val="00705429"/>
    <w:rsid w:val="007063B4"/>
    <w:rsid w:val="00706808"/>
    <w:rsid w:val="007079B5"/>
    <w:rsid w:val="007108A2"/>
    <w:rsid w:val="00711B35"/>
    <w:rsid w:val="00712A73"/>
    <w:rsid w:val="007161A3"/>
    <w:rsid w:val="0071685E"/>
    <w:rsid w:val="0071702A"/>
    <w:rsid w:val="00717FC1"/>
    <w:rsid w:val="00720F52"/>
    <w:rsid w:val="00721AD1"/>
    <w:rsid w:val="007224DE"/>
    <w:rsid w:val="007241D1"/>
    <w:rsid w:val="00725D0C"/>
    <w:rsid w:val="00726361"/>
    <w:rsid w:val="0072709A"/>
    <w:rsid w:val="00733ABE"/>
    <w:rsid w:val="007354C7"/>
    <w:rsid w:val="00735A92"/>
    <w:rsid w:val="00741E67"/>
    <w:rsid w:val="00742E7F"/>
    <w:rsid w:val="00742F9A"/>
    <w:rsid w:val="0074309A"/>
    <w:rsid w:val="00743651"/>
    <w:rsid w:val="00747B0E"/>
    <w:rsid w:val="00747E06"/>
    <w:rsid w:val="007513A0"/>
    <w:rsid w:val="00752C99"/>
    <w:rsid w:val="0075367C"/>
    <w:rsid w:val="00753724"/>
    <w:rsid w:val="00757CA2"/>
    <w:rsid w:val="007615C1"/>
    <w:rsid w:val="007634C6"/>
    <w:rsid w:val="00763B8D"/>
    <w:rsid w:val="00763EF5"/>
    <w:rsid w:val="00766221"/>
    <w:rsid w:val="00784884"/>
    <w:rsid w:val="00786408"/>
    <w:rsid w:val="00787EFE"/>
    <w:rsid w:val="00790AAA"/>
    <w:rsid w:val="0079254D"/>
    <w:rsid w:val="0079312B"/>
    <w:rsid w:val="00793821"/>
    <w:rsid w:val="007A2C97"/>
    <w:rsid w:val="007A4F7B"/>
    <w:rsid w:val="007A5E1D"/>
    <w:rsid w:val="007A6F59"/>
    <w:rsid w:val="007A7B77"/>
    <w:rsid w:val="007B1023"/>
    <w:rsid w:val="007B2445"/>
    <w:rsid w:val="007B27D3"/>
    <w:rsid w:val="007B58B5"/>
    <w:rsid w:val="007B642A"/>
    <w:rsid w:val="007C0918"/>
    <w:rsid w:val="007C35DD"/>
    <w:rsid w:val="007C45CD"/>
    <w:rsid w:val="007C5AA2"/>
    <w:rsid w:val="007C6ADD"/>
    <w:rsid w:val="007C70D9"/>
    <w:rsid w:val="007D248F"/>
    <w:rsid w:val="007D43F9"/>
    <w:rsid w:val="007D7540"/>
    <w:rsid w:val="007E01F7"/>
    <w:rsid w:val="007E07BE"/>
    <w:rsid w:val="007E0F7B"/>
    <w:rsid w:val="007E2029"/>
    <w:rsid w:val="007E4DD8"/>
    <w:rsid w:val="007E5640"/>
    <w:rsid w:val="007E7170"/>
    <w:rsid w:val="007F2A61"/>
    <w:rsid w:val="007F5BD7"/>
    <w:rsid w:val="007F7DDA"/>
    <w:rsid w:val="00800846"/>
    <w:rsid w:val="00803014"/>
    <w:rsid w:val="008035C0"/>
    <w:rsid w:val="00803C6F"/>
    <w:rsid w:val="0080557D"/>
    <w:rsid w:val="008103EB"/>
    <w:rsid w:val="00810557"/>
    <w:rsid w:val="008124FA"/>
    <w:rsid w:val="00812596"/>
    <w:rsid w:val="00812C24"/>
    <w:rsid w:val="00812F4C"/>
    <w:rsid w:val="00814FA4"/>
    <w:rsid w:val="0082022F"/>
    <w:rsid w:val="008205CE"/>
    <w:rsid w:val="008236A9"/>
    <w:rsid w:val="008238DE"/>
    <w:rsid w:val="00826B1F"/>
    <w:rsid w:val="00830823"/>
    <w:rsid w:val="00831539"/>
    <w:rsid w:val="00831FDB"/>
    <w:rsid w:val="00832798"/>
    <w:rsid w:val="00835932"/>
    <w:rsid w:val="00840245"/>
    <w:rsid w:val="00841615"/>
    <w:rsid w:val="008416E3"/>
    <w:rsid w:val="00843D00"/>
    <w:rsid w:val="00847223"/>
    <w:rsid w:val="00851E5F"/>
    <w:rsid w:val="00853B38"/>
    <w:rsid w:val="00854143"/>
    <w:rsid w:val="0085417F"/>
    <w:rsid w:val="00855A85"/>
    <w:rsid w:val="008574B7"/>
    <w:rsid w:val="0086280F"/>
    <w:rsid w:val="008629EA"/>
    <w:rsid w:val="0086309D"/>
    <w:rsid w:val="00864539"/>
    <w:rsid w:val="008662EB"/>
    <w:rsid w:val="00866FB1"/>
    <w:rsid w:val="00870AD8"/>
    <w:rsid w:val="00871A59"/>
    <w:rsid w:val="0087225B"/>
    <w:rsid w:val="00876E63"/>
    <w:rsid w:val="008807A6"/>
    <w:rsid w:val="00881058"/>
    <w:rsid w:val="00882C84"/>
    <w:rsid w:val="00882EA1"/>
    <w:rsid w:val="00886AE9"/>
    <w:rsid w:val="008907EE"/>
    <w:rsid w:val="0089111A"/>
    <w:rsid w:val="00891E66"/>
    <w:rsid w:val="00892213"/>
    <w:rsid w:val="008934A9"/>
    <w:rsid w:val="00894348"/>
    <w:rsid w:val="00895398"/>
    <w:rsid w:val="00896076"/>
    <w:rsid w:val="008977EE"/>
    <w:rsid w:val="008A3F84"/>
    <w:rsid w:val="008A402F"/>
    <w:rsid w:val="008A40D4"/>
    <w:rsid w:val="008A40FD"/>
    <w:rsid w:val="008A42FB"/>
    <w:rsid w:val="008A492E"/>
    <w:rsid w:val="008A4A60"/>
    <w:rsid w:val="008B043D"/>
    <w:rsid w:val="008B2876"/>
    <w:rsid w:val="008B5992"/>
    <w:rsid w:val="008B7645"/>
    <w:rsid w:val="008C0643"/>
    <w:rsid w:val="008C0963"/>
    <w:rsid w:val="008C0A44"/>
    <w:rsid w:val="008C1575"/>
    <w:rsid w:val="008C1A98"/>
    <w:rsid w:val="008C1E7C"/>
    <w:rsid w:val="008C2448"/>
    <w:rsid w:val="008C525C"/>
    <w:rsid w:val="008C57F1"/>
    <w:rsid w:val="008C696A"/>
    <w:rsid w:val="008C6E65"/>
    <w:rsid w:val="008C7652"/>
    <w:rsid w:val="008C7EEB"/>
    <w:rsid w:val="008D1285"/>
    <w:rsid w:val="008D5F06"/>
    <w:rsid w:val="008E0CF5"/>
    <w:rsid w:val="008E20AF"/>
    <w:rsid w:val="008E2B8C"/>
    <w:rsid w:val="008E3671"/>
    <w:rsid w:val="008E4E81"/>
    <w:rsid w:val="008E7090"/>
    <w:rsid w:val="008E73BF"/>
    <w:rsid w:val="008F023C"/>
    <w:rsid w:val="008F229E"/>
    <w:rsid w:val="008F3BBF"/>
    <w:rsid w:val="008F5493"/>
    <w:rsid w:val="008F6DCE"/>
    <w:rsid w:val="00902119"/>
    <w:rsid w:val="009022E8"/>
    <w:rsid w:val="00904B41"/>
    <w:rsid w:val="0090518F"/>
    <w:rsid w:val="009056A9"/>
    <w:rsid w:val="00906094"/>
    <w:rsid w:val="0090776E"/>
    <w:rsid w:val="00907E90"/>
    <w:rsid w:val="0091643E"/>
    <w:rsid w:val="00917BA1"/>
    <w:rsid w:val="00920010"/>
    <w:rsid w:val="009200FF"/>
    <w:rsid w:val="009248F9"/>
    <w:rsid w:val="009250AD"/>
    <w:rsid w:val="00925792"/>
    <w:rsid w:val="00925CEE"/>
    <w:rsid w:val="00930386"/>
    <w:rsid w:val="009307B5"/>
    <w:rsid w:val="00933609"/>
    <w:rsid w:val="009369D3"/>
    <w:rsid w:val="00942704"/>
    <w:rsid w:val="0094339C"/>
    <w:rsid w:val="00950559"/>
    <w:rsid w:val="00951A91"/>
    <w:rsid w:val="0095274C"/>
    <w:rsid w:val="00953E15"/>
    <w:rsid w:val="00953ED2"/>
    <w:rsid w:val="009553F9"/>
    <w:rsid w:val="009579E4"/>
    <w:rsid w:val="00961D31"/>
    <w:rsid w:val="00964053"/>
    <w:rsid w:val="00971C7B"/>
    <w:rsid w:val="0097563B"/>
    <w:rsid w:val="00975EF2"/>
    <w:rsid w:val="0098089A"/>
    <w:rsid w:val="00980E2A"/>
    <w:rsid w:val="009824AB"/>
    <w:rsid w:val="00984E3B"/>
    <w:rsid w:val="00986D30"/>
    <w:rsid w:val="00991AB1"/>
    <w:rsid w:val="00991E2F"/>
    <w:rsid w:val="00991ED9"/>
    <w:rsid w:val="009939C2"/>
    <w:rsid w:val="00995945"/>
    <w:rsid w:val="00996257"/>
    <w:rsid w:val="009979FE"/>
    <w:rsid w:val="009B0F52"/>
    <w:rsid w:val="009B150F"/>
    <w:rsid w:val="009B23D2"/>
    <w:rsid w:val="009B260B"/>
    <w:rsid w:val="009B3631"/>
    <w:rsid w:val="009B4896"/>
    <w:rsid w:val="009B48FE"/>
    <w:rsid w:val="009B4FC9"/>
    <w:rsid w:val="009B5ABE"/>
    <w:rsid w:val="009B5F59"/>
    <w:rsid w:val="009C05A5"/>
    <w:rsid w:val="009C18BE"/>
    <w:rsid w:val="009C43BA"/>
    <w:rsid w:val="009C5FEB"/>
    <w:rsid w:val="009C7D01"/>
    <w:rsid w:val="009D11CF"/>
    <w:rsid w:val="009D1E75"/>
    <w:rsid w:val="009D1F83"/>
    <w:rsid w:val="009D3E28"/>
    <w:rsid w:val="009D479A"/>
    <w:rsid w:val="009D5AE8"/>
    <w:rsid w:val="009E0B69"/>
    <w:rsid w:val="009E22D6"/>
    <w:rsid w:val="009E2BB2"/>
    <w:rsid w:val="009E54CA"/>
    <w:rsid w:val="009F2442"/>
    <w:rsid w:val="009F24A4"/>
    <w:rsid w:val="009F26C2"/>
    <w:rsid w:val="009F33DE"/>
    <w:rsid w:val="009F657A"/>
    <w:rsid w:val="00A02D22"/>
    <w:rsid w:val="00A02FBC"/>
    <w:rsid w:val="00A03E7A"/>
    <w:rsid w:val="00A045F2"/>
    <w:rsid w:val="00A046C0"/>
    <w:rsid w:val="00A05C6A"/>
    <w:rsid w:val="00A11FA5"/>
    <w:rsid w:val="00A123D3"/>
    <w:rsid w:val="00A1422F"/>
    <w:rsid w:val="00A149E5"/>
    <w:rsid w:val="00A170A9"/>
    <w:rsid w:val="00A224A5"/>
    <w:rsid w:val="00A24043"/>
    <w:rsid w:val="00A24906"/>
    <w:rsid w:val="00A24AD2"/>
    <w:rsid w:val="00A2689F"/>
    <w:rsid w:val="00A34833"/>
    <w:rsid w:val="00A35703"/>
    <w:rsid w:val="00A37F9D"/>
    <w:rsid w:val="00A40AA5"/>
    <w:rsid w:val="00A41EF1"/>
    <w:rsid w:val="00A44317"/>
    <w:rsid w:val="00A45FC2"/>
    <w:rsid w:val="00A50BE0"/>
    <w:rsid w:val="00A519AB"/>
    <w:rsid w:val="00A5397C"/>
    <w:rsid w:val="00A56880"/>
    <w:rsid w:val="00A60552"/>
    <w:rsid w:val="00A6508C"/>
    <w:rsid w:val="00A6511B"/>
    <w:rsid w:val="00A65F79"/>
    <w:rsid w:val="00A673A3"/>
    <w:rsid w:val="00A73C31"/>
    <w:rsid w:val="00A7423D"/>
    <w:rsid w:val="00A76ED2"/>
    <w:rsid w:val="00A77D63"/>
    <w:rsid w:val="00A80B45"/>
    <w:rsid w:val="00A810DD"/>
    <w:rsid w:val="00A811F7"/>
    <w:rsid w:val="00A8296D"/>
    <w:rsid w:val="00A830E5"/>
    <w:rsid w:val="00A9120C"/>
    <w:rsid w:val="00A946C1"/>
    <w:rsid w:val="00A948E3"/>
    <w:rsid w:val="00A94A12"/>
    <w:rsid w:val="00A9563C"/>
    <w:rsid w:val="00AA52F3"/>
    <w:rsid w:val="00AA69C3"/>
    <w:rsid w:val="00AA6BF2"/>
    <w:rsid w:val="00AB2C28"/>
    <w:rsid w:val="00AB3838"/>
    <w:rsid w:val="00AB7042"/>
    <w:rsid w:val="00AC3358"/>
    <w:rsid w:val="00AC3A11"/>
    <w:rsid w:val="00AC4C8D"/>
    <w:rsid w:val="00AC64FE"/>
    <w:rsid w:val="00AC6B7F"/>
    <w:rsid w:val="00AC7D61"/>
    <w:rsid w:val="00AD0800"/>
    <w:rsid w:val="00AD0D49"/>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F32D6"/>
    <w:rsid w:val="00AF4645"/>
    <w:rsid w:val="00AF51FA"/>
    <w:rsid w:val="00AF6EE1"/>
    <w:rsid w:val="00AF74DA"/>
    <w:rsid w:val="00B00241"/>
    <w:rsid w:val="00B00A61"/>
    <w:rsid w:val="00B00A79"/>
    <w:rsid w:val="00B049C6"/>
    <w:rsid w:val="00B1036C"/>
    <w:rsid w:val="00B12349"/>
    <w:rsid w:val="00B1235E"/>
    <w:rsid w:val="00B131EA"/>
    <w:rsid w:val="00B13ABB"/>
    <w:rsid w:val="00B1591A"/>
    <w:rsid w:val="00B15F74"/>
    <w:rsid w:val="00B16623"/>
    <w:rsid w:val="00B224FE"/>
    <w:rsid w:val="00B24E65"/>
    <w:rsid w:val="00B277D1"/>
    <w:rsid w:val="00B30549"/>
    <w:rsid w:val="00B40CFA"/>
    <w:rsid w:val="00B429A1"/>
    <w:rsid w:val="00B42FBC"/>
    <w:rsid w:val="00B44149"/>
    <w:rsid w:val="00B470FD"/>
    <w:rsid w:val="00B5024D"/>
    <w:rsid w:val="00B51C84"/>
    <w:rsid w:val="00B5358D"/>
    <w:rsid w:val="00B54349"/>
    <w:rsid w:val="00B55A12"/>
    <w:rsid w:val="00B55BFB"/>
    <w:rsid w:val="00B55E2A"/>
    <w:rsid w:val="00B56EAA"/>
    <w:rsid w:val="00B60516"/>
    <w:rsid w:val="00B62C90"/>
    <w:rsid w:val="00B64BA3"/>
    <w:rsid w:val="00B66246"/>
    <w:rsid w:val="00B666F7"/>
    <w:rsid w:val="00B6692B"/>
    <w:rsid w:val="00B72B11"/>
    <w:rsid w:val="00B7418A"/>
    <w:rsid w:val="00B75391"/>
    <w:rsid w:val="00B75F1F"/>
    <w:rsid w:val="00B77BFC"/>
    <w:rsid w:val="00B77E28"/>
    <w:rsid w:val="00B81EE1"/>
    <w:rsid w:val="00B82342"/>
    <w:rsid w:val="00B849BC"/>
    <w:rsid w:val="00B85059"/>
    <w:rsid w:val="00B93E45"/>
    <w:rsid w:val="00B94E5C"/>
    <w:rsid w:val="00B9568E"/>
    <w:rsid w:val="00B95B64"/>
    <w:rsid w:val="00B97EC4"/>
    <w:rsid w:val="00BA0CDD"/>
    <w:rsid w:val="00BA1FA5"/>
    <w:rsid w:val="00BA5279"/>
    <w:rsid w:val="00BB0E65"/>
    <w:rsid w:val="00BB208A"/>
    <w:rsid w:val="00BB50FB"/>
    <w:rsid w:val="00BB61F6"/>
    <w:rsid w:val="00BC0A8A"/>
    <w:rsid w:val="00BC24AE"/>
    <w:rsid w:val="00BC2BAF"/>
    <w:rsid w:val="00BC6620"/>
    <w:rsid w:val="00BC679B"/>
    <w:rsid w:val="00BD24C1"/>
    <w:rsid w:val="00BD3533"/>
    <w:rsid w:val="00BD367A"/>
    <w:rsid w:val="00BD44E3"/>
    <w:rsid w:val="00BD5451"/>
    <w:rsid w:val="00BD7AAB"/>
    <w:rsid w:val="00BD7EAB"/>
    <w:rsid w:val="00BE2FB5"/>
    <w:rsid w:val="00BE3F7B"/>
    <w:rsid w:val="00BE6F09"/>
    <w:rsid w:val="00BE7B7F"/>
    <w:rsid w:val="00BF21A5"/>
    <w:rsid w:val="00BF25AE"/>
    <w:rsid w:val="00BF29CF"/>
    <w:rsid w:val="00BF3205"/>
    <w:rsid w:val="00BF3DA4"/>
    <w:rsid w:val="00BF5047"/>
    <w:rsid w:val="00BF543D"/>
    <w:rsid w:val="00C0161C"/>
    <w:rsid w:val="00C01987"/>
    <w:rsid w:val="00C06E1D"/>
    <w:rsid w:val="00C07A20"/>
    <w:rsid w:val="00C07F95"/>
    <w:rsid w:val="00C1240F"/>
    <w:rsid w:val="00C12C14"/>
    <w:rsid w:val="00C14114"/>
    <w:rsid w:val="00C163A3"/>
    <w:rsid w:val="00C16904"/>
    <w:rsid w:val="00C21340"/>
    <w:rsid w:val="00C21563"/>
    <w:rsid w:val="00C235CD"/>
    <w:rsid w:val="00C24D4D"/>
    <w:rsid w:val="00C25BC6"/>
    <w:rsid w:val="00C344A0"/>
    <w:rsid w:val="00C355A6"/>
    <w:rsid w:val="00C40CAA"/>
    <w:rsid w:val="00C44857"/>
    <w:rsid w:val="00C44DD4"/>
    <w:rsid w:val="00C45028"/>
    <w:rsid w:val="00C46812"/>
    <w:rsid w:val="00C50699"/>
    <w:rsid w:val="00C53FDE"/>
    <w:rsid w:val="00C558A6"/>
    <w:rsid w:val="00C5632A"/>
    <w:rsid w:val="00C56B55"/>
    <w:rsid w:val="00C57932"/>
    <w:rsid w:val="00C60EEC"/>
    <w:rsid w:val="00C61049"/>
    <w:rsid w:val="00C61B9E"/>
    <w:rsid w:val="00C6232C"/>
    <w:rsid w:val="00C70702"/>
    <w:rsid w:val="00C71570"/>
    <w:rsid w:val="00C72D76"/>
    <w:rsid w:val="00C75807"/>
    <w:rsid w:val="00C7669D"/>
    <w:rsid w:val="00C822A0"/>
    <w:rsid w:val="00C83E13"/>
    <w:rsid w:val="00C8418A"/>
    <w:rsid w:val="00C84C5F"/>
    <w:rsid w:val="00C85B9E"/>
    <w:rsid w:val="00C86610"/>
    <w:rsid w:val="00C8679B"/>
    <w:rsid w:val="00C86AB7"/>
    <w:rsid w:val="00C9018D"/>
    <w:rsid w:val="00C909DD"/>
    <w:rsid w:val="00C91F27"/>
    <w:rsid w:val="00C95D3D"/>
    <w:rsid w:val="00C96EF2"/>
    <w:rsid w:val="00CA02AB"/>
    <w:rsid w:val="00CA19B3"/>
    <w:rsid w:val="00CA1B1C"/>
    <w:rsid w:val="00CA46F7"/>
    <w:rsid w:val="00CA5F12"/>
    <w:rsid w:val="00CA7A2B"/>
    <w:rsid w:val="00CA7C5A"/>
    <w:rsid w:val="00CA7F67"/>
    <w:rsid w:val="00CB0FCC"/>
    <w:rsid w:val="00CB54B6"/>
    <w:rsid w:val="00CB5C14"/>
    <w:rsid w:val="00CC0A9A"/>
    <w:rsid w:val="00CC45FC"/>
    <w:rsid w:val="00CC502F"/>
    <w:rsid w:val="00CC5323"/>
    <w:rsid w:val="00CC5C99"/>
    <w:rsid w:val="00CC60D2"/>
    <w:rsid w:val="00CC71F4"/>
    <w:rsid w:val="00CC7F16"/>
    <w:rsid w:val="00CD3E1D"/>
    <w:rsid w:val="00CD4E44"/>
    <w:rsid w:val="00CD670C"/>
    <w:rsid w:val="00CD7043"/>
    <w:rsid w:val="00CD7AC8"/>
    <w:rsid w:val="00CE43CA"/>
    <w:rsid w:val="00CE4B6B"/>
    <w:rsid w:val="00CE5A3A"/>
    <w:rsid w:val="00CF0C1B"/>
    <w:rsid w:val="00CF4970"/>
    <w:rsid w:val="00CF59AD"/>
    <w:rsid w:val="00D0069D"/>
    <w:rsid w:val="00D0187A"/>
    <w:rsid w:val="00D020E3"/>
    <w:rsid w:val="00D042DF"/>
    <w:rsid w:val="00D04950"/>
    <w:rsid w:val="00D0675F"/>
    <w:rsid w:val="00D0781D"/>
    <w:rsid w:val="00D13A1E"/>
    <w:rsid w:val="00D1410F"/>
    <w:rsid w:val="00D14E3B"/>
    <w:rsid w:val="00D16EA1"/>
    <w:rsid w:val="00D17702"/>
    <w:rsid w:val="00D17D7A"/>
    <w:rsid w:val="00D214F4"/>
    <w:rsid w:val="00D23B7D"/>
    <w:rsid w:val="00D279FB"/>
    <w:rsid w:val="00D27A64"/>
    <w:rsid w:val="00D31A89"/>
    <w:rsid w:val="00D32910"/>
    <w:rsid w:val="00D32E93"/>
    <w:rsid w:val="00D32FEE"/>
    <w:rsid w:val="00D342B3"/>
    <w:rsid w:val="00D34612"/>
    <w:rsid w:val="00D40616"/>
    <w:rsid w:val="00D40D79"/>
    <w:rsid w:val="00D42003"/>
    <w:rsid w:val="00D439F1"/>
    <w:rsid w:val="00D451C9"/>
    <w:rsid w:val="00D46216"/>
    <w:rsid w:val="00D473A1"/>
    <w:rsid w:val="00D51A4A"/>
    <w:rsid w:val="00D523F2"/>
    <w:rsid w:val="00D54FCF"/>
    <w:rsid w:val="00D602C2"/>
    <w:rsid w:val="00D6083C"/>
    <w:rsid w:val="00D6243D"/>
    <w:rsid w:val="00D6298B"/>
    <w:rsid w:val="00D645AA"/>
    <w:rsid w:val="00D6519D"/>
    <w:rsid w:val="00D66852"/>
    <w:rsid w:val="00D668E1"/>
    <w:rsid w:val="00D70E98"/>
    <w:rsid w:val="00D718CC"/>
    <w:rsid w:val="00D719F8"/>
    <w:rsid w:val="00D73438"/>
    <w:rsid w:val="00D74FB8"/>
    <w:rsid w:val="00D75601"/>
    <w:rsid w:val="00D824AB"/>
    <w:rsid w:val="00D83D26"/>
    <w:rsid w:val="00D844CB"/>
    <w:rsid w:val="00D85F2F"/>
    <w:rsid w:val="00D8645C"/>
    <w:rsid w:val="00D864EA"/>
    <w:rsid w:val="00D86881"/>
    <w:rsid w:val="00D8764D"/>
    <w:rsid w:val="00D91477"/>
    <w:rsid w:val="00D9700B"/>
    <w:rsid w:val="00DA3308"/>
    <w:rsid w:val="00DA3322"/>
    <w:rsid w:val="00DA5D97"/>
    <w:rsid w:val="00DA7AC6"/>
    <w:rsid w:val="00DB13FC"/>
    <w:rsid w:val="00DB14FB"/>
    <w:rsid w:val="00DB333F"/>
    <w:rsid w:val="00DB562E"/>
    <w:rsid w:val="00DB60F7"/>
    <w:rsid w:val="00DC2104"/>
    <w:rsid w:val="00DC5EF2"/>
    <w:rsid w:val="00DC6AB1"/>
    <w:rsid w:val="00DC74CF"/>
    <w:rsid w:val="00DD12D9"/>
    <w:rsid w:val="00DD12FA"/>
    <w:rsid w:val="00DD2F9E"/>
    <w:rsid w:val="00DD4800"/>
    <w:rsid w:val="00DD6D2E"/>
    <w:rsid w:val="00DE0709"/>
    <w:rsid w:val="00DE11DF"/>
    <w:rsid w:val="00DE1532"/>
    <w:rsid w:val="00DE1B57"/>
    <w:rsid w:val="00DE46B5"/>
    <w:rsid w:val="00DE61C6"/>
    <w:rsid w:val="00DE6691"/>
    <w:rsid w:val="00DE6CB7"/>
    <w:rsid w:val="00DF062B"/>
    <w:rsid w:val="00DF1673"/>
    <w:rsid w:val="00DF2163"/>
    <w:rsid w:val="00E02225"/>
    <w:rsid w:val="00E050EA"/>
    <w:rsid w:val="00E07828"/>
    <w:rsid w:val="00E11D1A"/>
    <w:rsid w:val="00E16CC2"/>
    <w:rsid w:val="00E17A01"/>
    <w:rsid w:val="00E21FD3"/>
    <w:rsid w:val="00E22985"/>
    <w:rsid w:val="00E22D51"/>
    <w:rsid w:val="00E25154"/>
    <w:rsid w:val="00E26BD9"/>
    <w:rsid w:val="00E33A46"/>
    <w:rsid w:val="00E35344"/>
    <w:rsid w:val="00E3544C"/>
    <w:rsid w:val="00E36D6C"/>
    <w:rsid w:val="00E42C30"/>
    <w:rsid w:val="00E43257"/>
    <w:rsid w:val="00E463EC"/>
    <w:rsid w:val="00E47C9F"/>
    <w:rsid w:val="00E5036D"/>
    <w:rsid w:val="00E50D04"/>
    <w:rsid w:val="00E513B8"/>
    <w:rsid w:val="00E5583F"/>
    <w:rsid w:val="00E60AE3"/>
    <w:rsid w:val="00E61891"/>
    <w:rsid w:val="00E61B69"/>
    <w:rsid w:val="00E624B8"/>
    <w:rsid w:val="00E62D1B"/>
    <w:rsid w:val="00E638BE"/>
    <w:rsid w:val="00E65030"/>
    <w:rsid w:val="00E663C7"/>
    <w:rsid w:val="00E7071E"/>
    <w:rsid w:val="00E708EA"/>
    <w:rsid w:val="00E70EC9"/>
    <w:rsid w:val="00E7356E"/>
    <w:rsid w:val="00E76C9E"/>
    <w:rsid w:val="00E77795"/>
    <w:rsid w:val="00E77E3A"/>
    <w:rsid w:val="00E842DE"/>
    <w:rsid w:val="00E85CA2"/>
    <w:rsid w:val="00E85D34"/>
    <w:rsid w:val="00E9129F"/>
    <w:rsid w:val="00E945F1"/>
    <w:rsid w:val="00E94B1B"/>
    <w:rsid w:val="00E9760F"/>
    <w:rsid w:val="00E97F6C"/>
    <w:rsid w:val="00EA315E"/>
    <w:rsid w:val="00EB0828"/>
    <w:rsid w:val="00EB1227"/>
    <w:rsid w:val="00EB163E"/>
    <w:rsid w:val="00EB1EF7"/>
    <w:rsid w:val="00EB2F23"/>
    <w:rsid w:val="00EB3312"/>
    <w:rsid w:val="00EC01A8"/>
    <w:rsid w:val="00EC09A3"/>
    <w:rsid w:val="00EC19C1"/>
    <w:rsid w:val="00EC3E07"/>
    <w:rsid w:val="00EC4587"/>
    <w:rsid w:val="00EC4C1B"/>
    <w:rsid w:val="00EC6EF8"/>
    <w:rsid w:val="00ED3076"/>
    <w:rsid w:val="00ED32D6"/>
    <w:rsid w:val="00ED4F01"/>
    <w:rsid w:val="00ED4F35"/>
    <w:rsid w:val="00ED54B4"/>
    <w:rsid w:val="00ED55E5"/>
    <w:rsid w:val="00ED5B74"/>
    <w:rsid w:val="00ED5BCE"/>
    <w:rsid w:val="00ED7142"/>
    <w:rsid w:val="00ED7D08"/>
    <w:rsid w:val="00EE1E81"/>
    <w:rsid w:val="00EE20C5"/>
    <w:rsid w:val="00EE3F2E"/>
    <w:rsid w:val="00EE755A"/>
    <w:rsid w:val="00EE7F33"/>
    <w:rsid w:val="00EF06A4"/>
    <w:rsid w:val="00EF1FA8"/>
    <w:rsid w:val="00EF615C"/>
    <w:rsid w:val="00EF7561"/>
    <w:rsid w:val="00EF7E1D"/>
    <w:rsid w:val="00F0578E"/>
    <w:rsid w:val="00F10C15"/>
    <w:rsid w:val="00F11B89"/>
    <w:rsid w:val="00F11D76"/>
    <w:rsid w:val="00F11F7D"/>
    <w:rsid w:val="00F14238"/>
    <w:rsid w:val="00F14CE8"/>
    <w:rsid w:val="00F15306"/>
    <w:rsid w:val="00F165F5"/>
    <w:rsid w:val="00F17DA4"/>
    <w:rsid w:val="00F20021"/>
    <w:rsid w:val="00F21657"/>
    <w:rsid w:val="00F237A6"/>
    <w:rsid w:val="00F24DC3"/>
    <w:rsid w:val="00F25628"/>
    <w:rsid w:val="00F305E5"/>
    <w:rsid w:val="00F30990"/>
    <w:rsid w:val="00F319BB"/>
    <w:rsid w:val="00F3232E"/>
    <w:rsid w:val="00F32597"/>
    <w:rsid w:val="00F34DCA"/>
    <w:rsid w:val="00F3620F"/>
    <w:rsid w:val="00F36230"/>
    <w:rsid w:val="00F36F12"/>
    <w:rsid w:val="00F4163A"/>
    <w:rsid w:val="00F44945"/>
    <w:rsid w:val="00F45209"/>
    <w:rsid w:val="00F51365"/>
    <w:rsid w:val="00F52194"/>
    <w:rsid w:val="00F5295B"/>
    <w:rsid w:val="00F52C56"/>
    <w:rsid w:val="00F5577A"/>
    <w:rsid w:val="00F60490"/>
    <w:rsid w:val="00F628F2"/>
    <w:rsid w:val="00F63CDF"/>
    <w:rsid w:val="00F64D20"/>
    <w:rsid w:val="00F65089"/>
    <w:rsid w:val="00F65A2F"/>
    <w:rsid w:val="00F66B18"/>
    <w:rsid w:val="00F702B6"/>
    <w:rsid w:val="00F741DC"/>
    <w:rsid w:val="00F74C8F"/>
    <w:rsid w:val="00F75087"/>
    <w:rsid w:val="00F753B2"/>
    <w:rsid w:val="00F76243"/>
    <w:rsid w:val="00F85F1D"/>
    <w:rsid w:val="00F879C0"/>
    <w:rsid w:val="00F90911"/>
    <w:rsid w:val="00F96184"/>
    <w:rsid w:val="00FA35B7"/>
    <w:rsid w:val="00FA60FA"/>
    <w:rsid w:val="00FA6704"/>
    <w:rsid w:val="00FB0A11"/>
    <w:rsid w:val="00FB250C"/>
    <w:rsid w:val="00FB5610"/>
    <w:rsid w:val="00FB5AE8"/>
    <w:rsid w:val="00FB672B"/>
    <w:rsid w:val="00FC06CB"/>
    <w:rsid w:val="00FC1845"/>
    <w:rsid w:val="00FC1E5B"/>
    <w:rsid w:val="00FC2162"/>
    <w:rsid w:val="00FC3444"/>
    <w:rsid w:val="00FC49DD"/>
    <w:rsid w:val="00FC52B5"/>
    <w:rsid w:val="00FC59F8"/>
    <w:rsid w:val="00FC6230"/>
    <w:rsid w:val="00FC6583"/>
    <w:rsid w:val="00FD3559"/>
    <w:rsid w:val="00FD495B"/>
    <w:rsid w:val="00FD6318"/>
    <w:rsid w:val="00FE1F4F"/>
    <w:rsid w:val="00FE438C"/>
    <w:rsid w:val="00FE5841"/>
    <w:rsid w:val="00FE87FC"/>
    <w:rsid w:val="00FF0B43"/>
    <w:rsid w:val="00FF4F2C"/>
    <w:rsid w:val="00FF5811"/>
    <w:rsid w:val="00FF5970"/>
    <w:rsid w:val="00FF62D4"/>
    <w:rsid w:val="01D706F2"/>
    <w:rsid w:val="020D926C"/>
    <w:rsid w:val="02497BFB"/>
    <w:rsid w:val="027F18D7"/>
    <w:rsid w:val="02A3DC05"/>
    <w:rsid w:val="02B7074D"/>
    <w:rsid w:val="02B84617"/>
    <w:rsid w:val="03B6045A"/>
    <w:rsid w:val="03B99462"/>
    <w:rsid w:val="03FB5932"/>
    <w:rsid w:val="0543D5F8"/>
    <w:rsid w:val="05E37EC7"/>
    <w:rsid w:val="0659B7D1"/>
    <w:rsid w:val="0668BB6F"/>
    <w:rsid w:val="06FA52E4"/>
    <w:rsid w:val="072F1842"/>
    <w:rsid w:val="0761E920"/>
    <w:rsid w:val="07DDF361"/>
    <w:rsid w:val="0804B3BE"/>
    <w:rsid w:val="086DD5D7"/>
    <w:rsid w:val="0879268F"/>
    <w:rsid w:val="088B7573"/>
    <w:rsid w:val="099668F1"/>
    <w:rsid w:val="0A8AACEB"/>
    <w:rsid w:val="0B39118E"/>
    <w:rsid w:val="0B49C5D6"/>
    <w:rsid w:val="0B9850E6"/>
    <w:rsid w:val="0C13B639"/>
    <w:rsid w:val="0C311A93"/>
    <w:rsid w:val="0C365DC1"/>
    <w:rsid w:val="0C59382D"/>
    <w:rsid w:val="0C7617D0"/>
    <w:rsid w:val="0CCEB6B4"/>
    <w:rsid w:val="0CF94774"/>
    <w:rsid w:val="0D9FFC75"/>
    <w:rsid w:val="0DB650EA"/>
    <w:rsid w:val="0DF4EF12"/>
    <w:rsid w:val="0E4FD1F8"/>
    <w:rsid w:val="0ED01E68"/>
    <w:rsid w:val="0F3B9E6D"/>
    <w:rsid w:val="0FDCE14B"/>
    <w:rsid w:val="1043B512"/>
    <w:rsid w:val="10892CAF"/>
    <w:rsid w:val="10BAEBCD"/>
    <w:rsid w:val="10E2757D"/>
    <w:rsid w:val="11F1648B"/>
    <w:rsid w:val="11FE50A4"/>
    <w:rsid w:val="122107D8"/>
    <w:rsid w:val="1227F00A"/>
    <w:rsid w:val="127D434D"/>
    <w:rsid w:val="1380BCD6"/>
    <w:rsid w:val="13DA14FF"/>
    <w:rsid w:val="13F51696"/>
    <w:rsid w:val="15370513"/>
    <w:rsid w:val="1564A127"/>
    <w:rsid w:val="1672EC15"/>
    <w:rsid w:val="16A81096"/>
    <w:rsid w:val="16BA4B23"/>
    <w:rsid w:val="171FBB22"/>
    <w:rsid w:val="1726343F"/>
    <w:rsid w:val="175AEE35"/>
    <w:rsid w:val="17C3D8DD"/>
    <w:rsid w:val="17F9B3AF"/>
    <w:rsid w:val="19897E5D"/>
    <w:rsid w:val="1B04B636"/>
    <w:rsid w:val="1B4848E5"/>
    <w:rsid w:val="1B84A40B"/>
    <w:rsid w:val="1B93F017"/>
    <w:rsid w:val="1BF3EFB4"/>
    <w:rsid w:val="1C6E5DBA"/>
    <w:rsid w:val="1C788D86"/>
    <w:rsid w:val="1D9D61AF"/>
    <w:rsid w:val="1E89E694"/>
    <w:rsid w:val="1E8E9E24"/>
    <w:rsid w:val="1F91092D"/>
    <w:rsid w:val="1FB0E0BA"/>
    <w:rsid w:val="1FF6E39B"/>
    <w:rsid w:val="207A5A3F"/>
    <w:rsid w:val="21387E92"/>
    <w:rsid w:val="220ACA51"/>
    <w:rsid w:val="221483C2"/>
    <w:rsid w:val="222C596F"/>
    <w:rsid w:val="2337DBFD"/>
    <w:rsid w:val="2520F40C"/>
    <w:rsid w:val="2572679F"/>
    <w:rsid w:val="25B29E33"/>
    <w:rsid w:val="25D9927A"/>
    <w:rsid w:val="25EE1BBD"/>
    <w:rsid w:val="2626D539"/>
    <w:rsid w:val="2630DAA7"/>
    <w:rsid w:val="266B75E6"/>
    <w:rsid w:val="268586EE"/>
    <w:rsid w:val="275A97D3"/>
    <w:rsid w:val="27917437"/>
    <w:rsid w:val="27F21C2D"/>
    <w:rsid w:val="2803670D"/>
    <w:rsid w:val="282CFD9D"/>
    <w:rsid w:val="282F9ACF"/>
    <w:rsid w:val="284A1F79"/>
    <w:rsid w:val="2875EA8D"/>
    <w:rsid w:val="2878E6F4"/>
    <w:rsid w:val="28806C08"/>
    <w:rsid w:val="28E16FDF"/>
    <w:rsid w:val="291D0254"/>
    <w:rsid w:val="299174CC"/>
    <w:rsid w:val="29A14A85"/>
    <w:rsid w:val="29E3649D"/>
    <w:rsid w:val="2A045449"/>
    <w:rsid w:val="2A44C8DA"/>
    <w:rsid w:val="2A52E8B0"/>
    <w:rsid w:val="2A56CED9"/>
    <w:rsid w:val="2B217E36"/>
    <w:rsid w:val="2BDEECDB"/>
    <w:rsid w:val="2BF1B137"/>
    <w:rsid w:val="2BFB600D"/>
    <w:rsid w:val="2C0697B3"/>
    <w:rsid w:val="2C098EDD"/>
    <w:rsid w:val="2CD988D6"/>
    <w:rsid w:val="2CE94ED7"/>
    <w:rsid w:val="2D313A2F"/>
    <w:rsid w:val="2DDA93C3"/>
    <w:rsid w:val="2E211385"/>
    <w:rsid w:val="2E7DFEC9"/>
    <w:rsid w:val="2ED84944"/>
    <w:rsid w:val="2F280570"/>
    <w:rsid w:val="2F2CF303"/>
    <w:rsid w:val="2F5F85DD"/>
    <w:rsid w:val="2F96E9D1"/>
    <w:rsid w:val="2F993ADB"/>
    <w:rsid w:val="2FE0620B"/>
    <w:rsid w:val="3027CC51"/>
    <w:rsid w:val="309D57EB"/>
    <w:rsid w:val="30F3AF56"/>
    <w:rsid w:val="318A4DB9"/>
    <w:rsid w:val="31BCA3F3"/>
    <w:rsid w:val="31C982FD"/>
    <w:rsid w:val="31CDE383"/>
    <w:rsid w:val="325608BC"/>
    <w:rsid w:val="325AB157"/>
    <w:rsid w:val="3278F1F8"/>
    <w:rsid w:val="32AC0FE6"/>
    <w:rsid w:val="331E9AC3"/>
    <w:rsid w:val="3335D3B5"/>
    <w:rsid w:val="33640715"/>
    <w:rsid w:val="336FEEEF"/>
    <w:rsid w:val="338CA04A"/>
    <w:rsid w:val="34358739"/>
    <w:rsid w:val="3472021F"/>
    <w:rsid w:val="34B3D613"/>
    <w:rsid w:val="34C63719"/>
    <w:rsid w:val="35B18096"/>
    <w:rsid w:val="35DE91C2"/>
    <w:rsid w:val="372DCF7A"/>
    <w:rsid w:val="37D6AFF4"/>
    <w:rsid w:val="38837C63"/>
    <w:rsid w:val="38D0BBDD"/>
    <w:rsid w:val="3975C901"/>
    <w:rsid w:val="3995AD1C"/>
    <w:rsid w:val="39C8403E"/>
    <w:rsid w:val="3A0A71DE"/>
    <w:rsid w:val="3A54E4E6"/>
    <w:rsid w:val="3AD25874"/>
    <w:rsid w:val="3AE17779"/>
    <w:rsid w:val="3CADCA0A"/>
    <w:rsid w:val="3CE25DFE"/>
    <w:rsid w:val="3D998CBB"/>
    <w:rsid w:val="3E73E2BB"/>
    <w:rsid w:val="3E97D0DD"/>
    <w:rsid w:val="3F1721AA"/>
    <w:rsid w:val="3F44B64E"/>
    <w:rsid w:val="3FEF25A0"/>
    <w:rsid w:val="3FF067D3"/>
    <w:rsid w:val="4045987D"/>
    <w:rsid w:val="40E78A42"/>
    <w:rsid w:val="415E1780"/>
    <w:rsid w:val="417077D2"/>
    <w:rsid w:val="41C44E88"/>
    <w:rsid w:val="42739F00"/>
    <w:rsid w:val="42968AC4"/>
    <w:rsid w:val="43022E94"/>
    <w:rsid w:val="4334CAB7"/>
    <w:rsid w:val="4381A8A2"/>
    <w:rsid w:val="43B2E8B1"/>
    <w:rsid w:val="43C52EA1"/>
    <w:rsid w:val="43E62E8F"/>
    <w:rsid w:val="44A2D904"/>
    <w:rsid w:val="44C3C7E7"/>
    <w:rsid w:val="44CE4B29"/>
    <w:rsid w:val="453115B7"/>
    <w:rsid w:val="455A539D"/>
    <w:rsid w:val="45B883C0"/>
    <w:rsid w:val="461421ED"/>
    <w:rsid w:val="46216CCC"/>
    <w:rsid w:val="4652E304"/>
    <w:rsid w:val="47BA035A"/>
    <w:rsid w:val="48A5D8C7"/>
    <w:rsid w:val="4A01613E"/>
    <w:rsid w:val="4A70C8F6"/>
    <w:rsid w:val="4B041C6B"/>
    <w:rsid w:val="4B05D139"/>
    <w:rsid w:val="4C200B0E"/>
    <w:rsid w:val="4D6FDEC8"/>
    <w:rsid w:val="4DB13726"/>
    <w:rsid w:val="4E3C9803"/>
    <w:rsid w:val="4E4A77CF"/>
    <w:rsid w:val="4EF262DF"/>
    <w:rsid w:val="4F5C055B"/>
    <w:rsid w:val="4F83ECB7"/>
    <w:rsid w:val="4FFEDA08"/>
    <w:rsid w:val="50280756"/>
    <w:rsid w:val="5033E348"/>
    <w:rsid w:val="503931D8"/>
    <w:rsid w:val="50DFD642"/>
    <w:rsid w:val="51018802"/>
    <w:rsid w:val="51320CD5"/>
    <w:rsid w:val="5155066F"/>
    <w:rsid w:val="51C07857"/>
    <w:rsid w:val="52525237"/>
    <w:rsid w:val="52FF7D52"/>
    <w:rsid w:val="538D59D1"/>
    <w:rsid w:val="53915A78"/>
    <w:rsid w:val="539866EB"/>
    <w:rsid w:val="53F70784"/>
    <w:rsid w:val="543856F5"/>
    <w:rsid w:val="544D7C8E"/>
    <w:rsid w:val="54CC6A25"/>
    <w:rsid w:val="55098407"/>
    <w:rsid w:val="551A34B5"/>
    <w:rsid w:val="5541EFAD"/>
    <w:rsid w:val="55464A5F"/>
    <w:rsid w:val="5649899D"/>
    <w:rsid w:val="56E1C6CB"/>
    <w:rsid w:val="572CCB6D"/>
    <w:rsid w:val="57506537"/>
    <w:rsid w:val="5796FBF9"/>
    <w:rsid w:val="57DFB2AE"/>
    <w:rsid w:val="58056C33"/>
    <w:rsid w:val="581AF4EE"/>
    <w:rsid w:val="58ABD338"/>
    <w:rsid w:val="58C03C96"/>
    <w:rsid w:val="594E858D"/>
    <w:rsid w:val="59507E80"/>
    <w:rsid w:val="5972889D"/>
    <w:rsid w:val="5A3B47E1"/>
    <w:rsid w:val="5AA8D1CA"/>
    <w:rsid w:val="5AB92C8C"/>
    <w:rsid w:val="5AFA6B50"/>
    <w:rsid w:val="5B5F101A"/>
    <w:rsid w:val="5BBC16E1"/>
    <w:rsid w:val="5BC74E64"/>
    <w:rsid w:val="5C0122B0"/>
    <w:rsid w:val="5C5EFA15"/>
    <w:rsid w:val="5CBC8F36"/>
    <w:rsid w:val="5D49E74B"/>
    <w:rsid w:val="5D89D4AC"/>
    <w:rsid w:val="5E435E07"/>
    <w:rsid w:val="5E7BD352"/>
    <w:rsid w:val="5E9FB0B6"/>
    <w:rsid w:val="5EA1EDFD"/>
    <w:rsid w:val="5F6CFE26"/>
    <w:rsid w:val="5FA93607"/>
    <w:rsid w:val="5FB66B83"/>
    <w:rsid w:val="60132373"/>
    <w:rsid w:val="606200B5"/>
    <w:rsid w:val="60C304DF"/>
    <w:rsid w:val="6130762C"/>
    <w:rsid w:val="61630A28"/>
    <w:rsid w:val="61855335"/>
    <w:rsid w:val="61DE5D91"/>
    <w:rsid w:val="61F2D29D"/>
    <w:rsid w:val="6236E3EF"/>
    <w:rsid w:val="62D9AEA0"/>
    <w:rsid w:val="63049741"/>
    <w:rsid w:val="636D40B1"/>
    <w:rsid w:val="63A5AFCA"/>
    <w:rsid w:val="64794A1A"/>
    <w:rsid w:val="64BBB631"/>
    <w:rsid w:val="6508699C"/>
    <w:rsid w:val="6562E9C7"/>
    <w:rsid w:val="65C00A43"/>
    <w:rsid w:val="6653953C"/>
    <w:rsid w:val="666A6700"/>
    <w:rsid w:val="666B914C"/>
    <w:rsid w:val="6718A629"/>
    <w:rsid w:val="675375C9"/>
    <w:rsid w:val="683565E1"/>
    <w:rsid w:val="684E568A"/>
    <w:rsid w:val="68B3BD97"/>
    <w:rsid w:val="691254A6"/>
    <w:rsid w:val="692C10C7"/>
    <w:rsid w:val="693BBB15"/>
    <w:rsid w:val="69460982"/>
    <w:rsid w:val="6A04E969"/>
    <w:rsid w:val="6A8D2B6F"/>
    <w:rsid w:val="6AA39952"/>
    <w:rsid w:val="6AE54192"/>
    <w:rsid w:val="6BA00AF3"/>
    <w:rsid w:val="6BCA1B6F"/>
    <w:rsid w:val="6BFF5802"/>
    <w:rsid w:val="6C5F713A"/>
    <w:rsid w:val="6CADB62D"/>
    <w:rsid w:val="6D700FC7"/>
    <w:rsid w:val="6DB8E585"/>
    <w:rsid w:val="6E1D40B1"/>
    <w:rsid w:val="6E36EBD0"/>
    <w:rsid w:val="6E40C1BA"/>
    <w:rsid w:val="6E55F46A"/>
    <w:rsid w:val="6EB98CEE"/>
    <w:rsid w:val="6EF49A3F"/>
    <w:rsid w:val="6FAFEAE2"/>
    <w:rsid w:val="701361BE"/>
    <w:rsid w:val="710D6A8D"/>
    <w:rsid w:val="710F5FA8"/>
    <w:rsid w:val="7115FBE5"/>
    <w:rsid w:val="713FE04D"/>
    <w:rsid w:val="7158AE5A"/>
    <w:rsid w:val="71BFCF8C"/>
    <w:rsid w:val="72219E3B"/>
    <w:rsid w:val="72992E0C"/>
    <w:rsid w:val="72B925C0"/>
    <w:rsid w:val="72DF44B3"/>
    <w:rsid w:val="73E64E5D"/>
    <w:rsid w:val="746269CE"/>
    <w:rsid w:val="747C9B5F"/>
    <w:rsid w:val="74939F09"/>
    <w:rsid w:val="74E23851"/>
    <w:rsid w:val="754AB37F"/>
    <w:rsid w:val="75C9AA02"/>
    <w:rsid w:val="75E05777"/>
    <w:rsid w:val="7610ABF5"/>
    <w:rsid w:val="762EEC0D"/>
    <w:rsid w:val="7706ECE4"/>
    <w:rsid w:val="77483BF7"/>
    <w:rsid w:val="7817BE9E"/>
    <w:rsid w:val="78D7DAB8"/>
    <w:rsid w:val="793B69B3"/>
    <w:rsid w:val="7A0D23CA"/>
    <w:rsid w:val="7A1DCF4C"/>
    <w:rsid w:val="7A25A6BE"/>
    <w:rsid w:val="7A89A55F"/>
    <w:rsid w:val="7AECEA3C"/>
    <w:rsid w:val="7B02C7D8"/>
    <w:rsid w:val="7B55530F"/>
    <w:rsid w:val="7BB9AD2C"/>
    <w:rsid w:val="7C542180"/>
    <w:rsid w:val="7CACE13D"/>
    <w:rsid w:val="7CFC1D7B"/>
    <w:rsid w:val="7D2DD50B"/>
    <w:rsid w:val="7DB44865"/>
    <w:rsid w:val="7DD58508"/>
    <w:rsid w:val="7E116A7D"/>
    <w:rsid w:val="7E1494A0"/>
    <w:rsid w:val="7E4D3F2A"/>
    <w:rsid w:val="7E64000B"/>
    <w:rsid w:val="7E753369"/>
    <w:rsid w:val="7E999703"/>
    <w:rsid w:val="7EC5F52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21D918A"/>
  <w15:docId w15:val="{B2DFB332-8578-4276-856C-71CC8A76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B77E28"/>
    <w:pPr>
      <w:outlineLvl w:val="1"/>
    </w:pPr>
    <w:rPr>
      <w:rFonts w:eastAsiaTheme="minorEastAsia" w:cstheme="minorHAnsi"/>
      <w:bCs/>
      <w:color w:val="008BB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34"/>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2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customStyle="1" w:styleId="Normal1">
    <w:name w:val="Normal1"/>
    <w:basedOn w:val="Normal"/>
    <w:rsid w:val="000459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customStyle="1" w:styleId="xmsolistparagraph">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customStyle="1" w:styleId="Heading1Char">
    <w:name w:val="Heading 1 Char"/>
    <w:basedOn w:val="DefaultParagraphFont"/>
    <w:link w:val="Heading1"/>
    <w:uiPriority w:val="9"/>
    <w:rsid w:val="00711B35"/>
    <w:rPr>
      <w:rFonts w:eastAsiaTheme="minorEastAsia" w:cstheme="minorHAnsi"/>
      <w:bCs/>
      <w:color w:val="008BB0" w:themeColor="accent2"/>
      <w:sz w:val="24"/>
      <w:szCs w:val="24"/>
    </w:rPr>
  </w:style>
  <w:style w:type="character" w:customStyle="1" w:styleId="Heading2Char">
    <w:name w:val="Heading 2 Char"/>
    <w:basedOn w:val="DefaultParagraphFont"/>
    <w:link w:val="Heading2"/>
    <w:uiPriority w:val="9"/>
    <w:rsid w:val="00B77E28"/>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eastAsiaTheme="majorEastAsia" w:hAnsiTheme="majorHAnsi"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0F3D88"/>
    <w:pPr>
      <w:tabs>
        <w:tab w:val="right" w:leader="dot" w:pos="9350"/>
      </w:tabs>
      <w:spacing w:after="100"/>
    </w:pPr>
  </w:style>
  <w:style w:type="paragraph" w:styleId="TOC2">
    <w:name w:val="toc 2"/>
    <w:basedOn w:val="Normal"/>
    <w:next w:val="Normal"/>
    <w:autoRedefine/>
    <w:uiPriority w:val="39"/>
    <w:unhideWhenUsed/>
    <w:rsid w:val="00A77D63"/>
    <w:pPr>
      <w:spacing w:after="100"/>
      <w:ind w:left="220"/>
    </w:p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customStyle="1" w:styleId="paragraph">
    <w:name w:val="paragraph"/>
    <w:basedOn w:val="Normal"/>
    <w:rsid w:val="001B7D6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B7D61"/>
  </w:style>
  <w:style w:type="character" w:customStyle="1" w:styleId="eop">
    <w:name w:val="eop"/>
    <w:basedOn w:val="DefaultParagraphFont"/>
    <w:rsid w:val="001B7D61"/>
  </w:style>
  <w:style w:type="character" w:customStyle="1" w:styleId="UnresolvedMention2">
    <w:name w:val="Unresolved Mention2"/>
    <w:basedOn w:val="DefaultParagraphFont"/>
    <w:uiPriority w:val="99"/>
    <w:semiHidden/>
    <w:unhideWhenUsed/>
    <w:rsid w:val="004B3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ure.com/articles/481436a" TargetMode="External"/><Relationship Id="rId18" Type="http://schemas.openxmlformats.org/officeDocument/2006/relationships/hyperlink" Target="https://mbd.utoronto.ca/wp-content/uploads/2020/07/MbD_Self-ID_Form_July2020.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ancerresearchuk.org/funding-for-researchers/cancer-grand-challenges" TargetMode="External"/><Relationship Id="rId17" Type="http://schemas.openxmlformats.org/officeDocument/2006/relationships/hyperlink" Target="mailto:michael.sefton@utoronto.c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mk.gill@utoronto.c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fref-apogee.gc.ca/home-accueil-eng.asp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wards.mbd@utoronto.ca"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mk.gill@utoront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1" ma:contentTypeDescription="Create a new document." ma:contentTypeScope="" ma:versionID="1a1f7a19730338ddd8744614aae91e27">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91a76b78b796d348e51ab545fa75d6d8"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Props1.xml><?xml version="1.0" encoding="utf-8"?>
<ds:datastoreItem xmlns:ds="http://schemas.openxmlformats.org/officeDocument/2006/customXml" ds:itemID="{7C42483A-5B23-4E6C-884E-921F40080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E93B-5806-7B40-B96B-6C12B43CABDA}">
  <ds:schemaRefs>
    <ds:schemaRef ds:uri="http://schemas.openxmlformats.org/officeDocument/2006/bibliography"/>
  </ds:schemaRefs>
</ds:datastoreItem>
</file>

<file path=customXml/itemProps3.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4.xml><?xml version="1.0" encoding="utf-8"?>
<ds:datastoreItem xmlns:ds="http://schemas.openxmlformats.org/officeDocument/2006/customXml" ds:itemID="{2FEDC0EA-3BA8-4764-BD77-60E82E6D17DB}">
  <ds:schemaRefs>
    <ds:schemaRef ds:uri="http://purl.org/dc/dcmitype/"/>
    <ds:schemaRef ds:uri="http://purl.org/dc/terms/"/>
    <ds:schemaRef ds:uri="0d5877e6-3cf3-4b22-ad14-8c786bc39f86"/>
    <ds:schemaRef ds:uri="http://www.w3.org/XML/1998/namespace"/>
    <ds:schemaRef ds:uri="http://schemas.microsoft.com/office/infopath/2007/PartnerControls"/>
    <ds:schemaRef ds:uri="http://schemas.microsoft.com/office/2006/documentManagement/types"/>
    <ds:schemaRef ds:uri="http://purl.org/dc/elements/1.1/"/>
    <ds:schemaRef ds:uri="ba5f5967-671a-4d99-ae7f-a9321979a68a"/>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3996</Words>
  <Characters>22781</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Perry</dc:creator>
  <cp:keywords/>
  <dc:description/>
  <cp:lastModifiedBy>Stephanie Hume</cp:lastModifiedBy>
  <cp:revision>6</cp:revision>
  <cp:lastPrinted>2020-02-01T03:57:00Z</cp:lastPrinted>
  <dcterms:created xsi:type="dcterms:W3CDTF">2020-07-13T22:50:00Z</dcterms:created>
  <dcterms:modified xsi:type="dcterms:W3CDTF">2020-07-15T17:19:00Z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